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9F" w:rsidRPr="00FB7C9F" w:rsidRDefault="00FB7C9F" w:rsidP="00FB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Био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разнообразие</w:t>
      </w:r>
    </w:p>
    <w:p w:rsidR="00FB7C9F" w:rsidRDefault="00FB7C9F" w:rsidP="00FB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Растительный мир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.</w:t>
      </w:r>
    </w:p>
    <w:p w:rsidR="00FB7C9F" w:rsidRPr="00FB7C9F" w:rsidRDefault="00FB7C9F" w:rsidP="00FB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281"/>
        <w:gridCol w:w="850"/>
        <w:gridCol w:w="3520"/>
      </w:tblGrid>
      <w:tr w:rsidR="00FB7C9F" w:rsidRPr="00FB7C9F" w:rsidTr="00FB7C9F">
        <w:tc>
          <w:tcPr>
            <w:tcW w:w="4849" w:type="dxa"/>
            <w:gridSpan w:val="2"/>
            <w:shd w:val="clear" w:color="auto" w:fill="CBFFFF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  <w:t>Наименование семейств, видов</w:t>
            </w:r>
          </w:p>
        </w:tc>
        <w:tc>
          <w:tcPr>
            <w:tcW w:w="850" w:type="dxa"/>
            <w:shd w:val="clear" w:color="auto" w:fill="CBFFFF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  <w:t>Число видов</w:t>
            </w:r>
          </w:p>
        </w:tc>
        <w:tc>
          <w:tcPr>
            <w:tcW w:w="3520" w:type="dxa"/>
            <w:shd w:val="clear" w:color="auto" w:fill="CBFFFF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k-KZ"/>
              </w:rPr>
              <w:t>Комментарии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Низшие растения</w:t>
            </w:r>
          </w:p>
        </w:tc>
        <w:tc>
          <w:tcPr>
            <w:tcW w:w="850" w:type="dxa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69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Требует уточнения</w:t>
            </w:r>
          </w:p>
        </w:tc>
      </w:tr>
      <w:tr w:rsidR="00FB7C9F" w:rsidRPr="00FB7C9F" w:rsidTr="00FB7C9F">
        <w:trPr>
          <w:trHeight w:val="489"/>
        </w:trPr>
        <w:tc>
          <w:tcPr>
            <w:tcW w:w="1568" w:type="dxa"/>
            <w:vMerge w:val="restart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Водоросли:</w:t>
            </w:r>
          </w:p>
        </w:tc>
        <w:tc>
          <w:tcPr>
            <w:tcW w:w="3281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 водные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</w:t>
            </w:r>
          </w:p>
        </w:tc>
        <w:tc>
          <w:tcPr>
            <w:tcW w:w="3520" w:type="dxa"/>
            <w:vMerge w:val="restart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Нет данных</w:t>
            </w:r>
          </w:p>
        </w:tc>
      </w:tr>
      <w:tr w:rsidR="00FB7C9F" w:rsidRPr="00FB7C9F" w:rsidTr="00FB7C9F">
        <w:trPr>
          <w:trHeight w:val="347"/>
        </w:trPr>
        <w:tc>
          <w:tcPr>
            <w:tcW w:w="1568" w:type="dxa"/>
            <w:vMerge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81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 почвенные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3520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Грибы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34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Лишайники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25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Мохообразные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9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Выявлены недостаточно полно</w:t>
            </w:r>
          </w:p>
        </w:tc>
      </w:tr>
      <w:tr w:rsidR="00FB7C9F" w:rsidRPr="00FB7C9F" w:rsidTr="00FB7C9F">
        <w:tc>
          <w:tcPr>
            <w:tcW w:w="4849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Высшие растения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374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Составляют 25% высших растений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Казахского мелкосопочника.</w:t>
            </w:r>
          </w:p>
        </w:tc>
      </w:tr>
      <w:tr w:rsidR="00FB7C9F" w:rsidRPr="00FB7C9F" w:rsidTr="00FB7C9F">
        <w:tc>
          <w:tcPr>
            <w:tcW w:w="9219" w:type="dxa"/>
            <w:gridSpan w:val="4"/>
          </w:tcPr>
          <w:p w:rsidR="00FB7C9F" w:rsidRPr="00FB7C9F" w:rsidRDefault="00FB7C9F" w:rsidP="00FB7C9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Ведущие семейства: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Asteraceae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51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Chenopodaceae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36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Poaceae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29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Brassicaceae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27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Fabaceae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23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Apiaceae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14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Caryophyllaceae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13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Scrophulariaceae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12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Liliaceae</w:t>
            </w:r>
          </w:p>
        </w:tc>
        <w:tc>
          <w:tcPr>
            <w:tcW w:w="85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40</w:t>
            </w:r>
          </w:p>
        </w:tc>
        <w:tc>
          <w:tcPr>
            <w:tcW w:w="3520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Тюльпан Шренка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>Tulipa schrenkii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*,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 с сокращающимся ареалом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Тюльпан поникающий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>Tulipa patens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 с сокращающимся ареалом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Прострел желтоватый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Pulsatilla flavescens)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 с сокращающимся ареалом.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Прострел раскрытый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Pulsatilla patens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 с сокращающимся ареалом.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A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донис волжский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Adonis wolgensis)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 с сокращающимся ареалом.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Серпуха рассеченная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Serratula dissecta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)*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Эндемик Казахстана.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Серпуха киргизская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Serratula kirghisorum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 *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Эндемик Казахстана.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Астрагал казахстанский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Astragulus kasachstaancus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)*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kk-KZ"/>
              </w:rPr>
              <w:t>Эндемы Центрально-Казахстанского мелкосопочника: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Солодка уральская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Glycyrrhiza uralensis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Вид, редкий для Казахстана.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Козлобородник головчатый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Tragopogon capitatus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kk-KZ"/>
              </w:rPr>
              <w:t>Виды, редкие для Центрально-Казахстанского мелкосопочника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. 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 xml:space="preserve">Кубышка желтая 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Nuphar lutea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Реликтовый вид.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>Кувшинка чисто-белая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Nymphaea candida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Реликтовый вид.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елитрянка Шобера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Nitraria schoberi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Реликтовый вид.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>Дурнишник 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Xanthium strumarium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4370" w:type="dxa"/>
            <w:gridSpan w:val="2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нтродуцент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</w:tr>
      <w:tr w:rsidR="00FB7C9F" w:rsidRPr="00FB7C9F" w:rsidTr="00FB7C9F">
        <w:tc>
          <w:tcPr>
            <w:tcW w:w="4849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Водные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макрофиты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: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Utricularia vulgaris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 xml:space="preserve">;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Lemna minor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>;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Lemna trisulca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и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др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>.</w:t>
            </w:r>
          </w:p>
        </w:tc>
        <w:tc>
          <w:tcPr>
            <w:tcW w:w="437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Более 20 видов.</w:t>
            </w:r>
          </w:p>
        </w:tc>
      </w:tr>
    </w:tbl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Примечание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: * - Эндемики. ** - Виды, включенные в Красную Книгу Казахстана</w:t>
      </w:r>
    </w:p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B7C9F" w:rsidRPr="00FB7C9F" w:rsidRDefault="00FB7C9F" w:rsidP="00FB7C9F">
      <w:pPr>
        <w:spacing w:after="0" w:line="240" w:lineRule="auto"/>
        <w:ind w:right="13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Аборигены и интродуценты и их взаимное влияние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.</w:t>
      </w:r>
    </w:p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kk-KZ"/>
        </w:rPr>
      </w:pPr>
    </w:p>
    <w:p w:rsidR="00FB7C9F" w:rsidRPr="00FB7C9F" w:rsidRDefault="00FB7C9F" w:rsidP="00FB7C9F">
      <w:pPr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По берегам водоемов в местах водопоя животных происходит внедрение инородных элементов, не свойственных данной флоре.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Здесь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массово раз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растается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дурнишник (</w:t>
      </w:r>
      <w:r w:rsidRPr="00FB7C9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kk-KZ"/>
        </w:rPr>
        <w:t>Xanthium strumarium</w:t>
      </w:r>
      <w:r w:rsidRPr="00FB7C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/>
        </w:rPr>
        <w:t xml:space="preserve">) -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заносное северо-американское растение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. Из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lastRenderedPageBreak/>
        <w:t xml:space="preserve">центрального кордона Каражар, где в 1980-х годах был разбит небольшой сад, птицами распространились семена лоха узколистного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Elaeagnus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angustifolia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и смородины золотистой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Ribes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aureum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).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Эти кустарники в настоящее время растут по восточному и северному берегу Султанкельды, северному берегу оз. Жаманкуль.</w:t>
      </w:r>
    </w:p>
    <w:p w:rsidR="00FB7C9F" w:rsidRPr="00FB7C9F" w:rsidRDefault="00FB7C9F" w:rsidP="00FB7C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Растительные сообщества и экосистемы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kk-KZ"/>
        </w:rPr>
      </w:pPr>
    </w:p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составе флоры хорошо представлены типичные галофиты (50% от всего галофитного комплекса Казахского мелкосопочника). Сосудистые растения представлены гумидными и аридными элементами. Ядро степной ценофлоры состоит из следующих типов ареалов (Карамышева, Рачковская, 1973):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панонско-причерноморско-казахстанский (хвойник двухколосковый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Ephedra distachya,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грудница мохнатая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Galatella villosa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причерноморско-казахстанский (ковыль Лессинга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Stipa lessingiana,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ферула татарская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Ferula tatarica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причерноморско-центральноказахстанский (лук желтеющий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Allium flavescens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восточно-черноморско-казахстанский (гвоздика узколистная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Dianthus leptopetalus,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ковыльЗалесского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Stipa zalesskii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заволжско-казахстанский (тюльпан поникающий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Tulipa patens,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триния шершавая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Trinia muricata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казахстанский (ковыль сарептский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Stipa sareptana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причерноморо-казахстанско-монгольский (курчавка кустарниковая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Atraphaxis frutesceus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);</w:t>
      </w:r>
    </w:p>
    <w:p w:rsidR="00FB7C9F" w:rsidRPr="00FB7C9F" w:rsidRDefault="00FB7C9F" w:rsidP="00FB7C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заволжско-казахстанско-монгольский (копеечник Гмелина –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Hedysarum gmelini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).</w:t>
      </w:r>
    </w:p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B7C9F" w:rsidRDefault="00FB7C9F" w:rsidP="00FB7C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На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территории заповедника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представлено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6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типов растительности: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степной,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пустынный, луговой, болотный,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кустарниковый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, погруженно-водный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FB7C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  <w:lang w:eastAsia="kk-KZ"/>
        </w:rPr>
      </w:pPr>
    </w:p>
    <w:p w:rsidR="00FB7C9F" w:rsidRPr="00FB7C9F" w:rsidRDefault="00FB7C9F" w:rsidP="00FB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Т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ипы растительности и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 xml:space="preserve"> основные 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формации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000"/>
        <w:gridCol w:w="4440"/>
      </w:tblGrid>
      <w:tr w:rsidR="00FB7C9F" w:rsidRPr="00FB7C9F" w:rsidTr="00FB7C9F">
        <w:tc>
          <w:tcPr>
            <w:tcW w:w="1920" w:type="dxa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Тип растительности</w:t>
            </w:r>
          </w:p>
        </w:tc>
        <w:tc>
          <w:tcPr>
            <w:tcW w:w="3000" w:type="dxa"/>
            <w:shd w:val="clear" w:color="auto" w:fill="CBFFFF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Подтип</w:t>
            </w:r>
            <w:r w:rsidRPr="00FB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растительности</w:t>
            </w:r>
          </w:p>
        </w:tc>
        <w:tc>
          <w:tcPr>
            <w:tcW w:w="4440" w:type="dxa"/>
            <w:shd w:val="clear" w:color="auto" w:fill="CBFFFF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Формации</w:t>
            </w:r>
          </w:p>
        </w:tc>
      </w:tr>
      <w:tr w:rsidR="00FB7C9F" w:rsidRPr="00FB7C9F" w:rsidTr="00FB7C9F">
        <w:trPr>
          <w:trHeight w:val="935"/>
        </w:trPr>
        <w:tc>
          <w:tcPr>
            <w:tcW w:w="1920" w:type="dxa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Степной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Дерновиннозлаковый 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Ковылковая, типчаковая, тырсовая, тырсиковая, коржинскоковыльная, восточноковыльковая</w:t>
            </w:r>
          </w:p>
        </w:tc>
      </w:tr>
      <w:tr w:rsidR="00FB7C9F" w:rsidRPr="00FB7C9F" w:rsidTr="00FB7C9F">
        <w:tc>
          <w:tcPr>
            <w:tcW w:w="1920" w:type="dxa"/>
            <w:vMerge w:val="restart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Пустынный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Галофитнополынные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Шренкиановополынные, селитрянополынные, чернополынные</w:t>
            </w:r>
          </w:p>
        </w:tc>
      </w:tr>
      <w:tr w:rsidR="00FB7C9F" w:rsidRPr="00FB7C9F" w:rsidTr="00FB7C9F">
        <w:tc>
          <w:tcPr>
            <w:tcW w:w="1920" w:type="dxa"/>
            <w:vMerge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Многолетнесолянковый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Кокпековые биюргуновые, ежовниковые </w:t>
            </w:r>
          </w:p>
        </w:tc>
      </w:tr>
      <w:tr w:rsidR="00FB7C9F" w:rsidRPr="00FB7C9F" w:rsidTr="00FB7C9F">
        <w:tc>
          <w:tcPr>
            <w:tcW w:w="1920" w:type="dxa"/>
            <w:vMerge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Сочносолянковый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Сарсазановые, лебедовые, однолетнесолянковые</w:t>
            </w:r>
          </w:p>
        </w:tc>
      </w:tr>
      <w:tr w:rsidR="00FB7C9F" w:rsidRPr="00FB7C9F" w:rsidTr="00FB7C9F">
        <w:tc>
          <w:tcPr>
            <w:tcW w:w="1920" w:type="dxa"/>
            <w:vMerge w:val="restart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Луговой 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Настоящие луга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Пырейные, вейниковые,полевицевые, лисохвостовые, костровые, мятликовые, солодковые.</w:t>
            </w:r>
          </w:p>
        </w:tc>
      </w:tr>
      <w:tr w:rsidR="00FB7C9F" w:rsidRPr="00FB7C9F" w:rsidTr="00FB7C9F">
        <w:tc>
          <w:tcPr>
            <w:tcW w:w="1920" w:type="dxa"/>
            <w:vMerge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Болотистые луга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Тростниковые, рогозовые, осоковые</w:t>
            </w:r>
          </w:p>
        </w:tc>
      </w:tr>
      <w:tr w:rsidR="00FB7C9F" w:rsidRPr="00FB7C9F" w:rsidTr="00FB7C9F">
        <w:tc>
          <w:tcPr>
            <w:tcW w:w="1920" w:type="dxa"/>
            <w:vMerge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Галофитные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Бескильницевые, чиевые, ажрековые, ячменные. </w:t>
            </w:r>
          </w:p>
        </w:tc>
      </w:tr>
      <w:tr w:rsidR="00FB7C9F" w:rsidRPr="00FB7C9F" w:rsidTr="00FB7C9F">
        <w:tc>
          <w:tcPr>
            <w:tcW w:w="1920" w:type="dxa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Болота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Травяные 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Тростниковые, рогозовые</w:t>
            </w:r>
          </w:p>
        </w:tc>
      </w:tr>
      <w:tr w:rsidR="00FB7C9F" w:rsidRPr="00FB7C9F" w:rsidTr="00FB7C9F">
        <w:tc>
          <w:tcPr>
            <w:tcW w:w="1920" w:type="dxa"/>
            <w:vMerge w:val="restart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Кустарниковый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Степно-кустарниковый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Спирейные </w:t>
            </w:r>
          </w:p>
        </w:tc>
      </w:tr>
      <w:tr w:rsidR="00FB7C9F" w:rsidRPr="00FB7C9F" w:rsidTr="00FB7C9F">
        <w:tc>
          <w:tcPr>
            <w:tcW w:w="1920" w:type="dxa"/>
            <w:vMerge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k-KZ"/>
              </w:rPr>
            </w:pP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Пойменно-кустарниковый</w:t>
            </w: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Ивовые</w:t>
            </w:r>
          </w:p>
        </w:tc>
      </w:tr>
      <w:tr w:rsidR="00FB7C9F" w:rsidRPr="00FB7C9F" w:rsidTr="00FB7C9F">
        <w:tc>
          <w:tcPr>
            <w:tcW w:w="1920" w:type="dxa"/>
            <w:shd w:val="clear" w:color="auto" w:fill="FBE4D5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Погружено-водный</w:t>
            </w:r>
          </w:p>
        </w:tc>
        <w:tc>
          <w:tcPr>
            <w:tcW w:w="300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440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Рдестовые, сальвиневые, роголистноковые , рясковые</w:t>
            </w:r>
          </w:p>
        </w:tc>
      </w:tr>
    </w:tbl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B7C9F" w:rsidRPr="007D1180" w:rsidRDefault="00FB7C9F" w:rsidP="00FB7C9F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</w:pPr>
      <w:r w:rsidRPr="007D118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5943600</wp:posOffset>
                </wp:positionV>
                <wp:extent cx="685800" cy="342900"/>
                <wp:effectExtent l="0" t="0" r="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C9F" w:rsidRPr="00C21FAE" w:rsidRDefault="00FB7C9F" w:rsidP="00FB7C9F">
                            <w:r>
                              <w:t>Рис.13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18pt;margin-top:468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" stroked="f">
                <v:textbox>
                  <w:txbxContent>
                    <w:p w:rsidR="00FB7C9F" w:rsidRPr="00C21FAE" w:rsidRDefault="00FB7C9F" w:rsidP="00FB7C9F">
                      <w:r>
                        <w:t>Рис.13</w:t>
                      </w:r>
                    </w:p>
                  </w:txbxContent>
                </v:textbox>
              </v:shape>
            </w:pict>
          </mc:Fallback>
        </mc:AlternateContent>
      </w:r>
      <w:r w:rsidRPr="007D11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Животный мир</w:t>
      </w:r>
    </w:p>
    <w:p w:rsidR="00FB7C9F" w:rsidRPr="007D1180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kk-KZ"/>
        </w:rPr>
      </w:pPr>
    </w:p>
    <w:p w:rsidR="00FB7C9F" w:rsidRDefault="00FB7C9F" w:rsidP="00FB7C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Беспозвоночные животные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.</w:t>
      </w:r>
    </w:p>
    <w:p w:rsidR="00FB7C9F" w:rsidRDefault="00FB7C9F" w:rsidP="00FB7C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</w:p>
    <w:p w:rsid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В результате проведенных биологических исследований в рамках проекта ВБУ на проектной территории Тениз-Коргалжынской системы озер были получены данные о беспозво</w:t>
      </w: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>ночных животных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, которые раннее в заповеднике практически отсутствовали или были отрывочные.</w:t>
      </w:r>
    </w:p>
    <w:p w:rsidR="007D1180" w:rsidRPr="007D1180" w:rsidRDefault="007D1180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kk-KZ"/>
        </w:rPr>
      </w:pPr>
    </w:p>
    <w:p w:rsidR="00FB7C9F" w:rsidRPr="007920BD" w:rsidRDefault="00FB7C9F" w:rsidP="007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7920BD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Безпозвоночные животные, встречающиеся на территории КГПЗ.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2254"/>
        <w:gridCol w:w="3236"/>
      </w:tblGrid>
      <w:tr w:rsidR="00FB7C9F" w:rsidRPr="00FB7C9F" w:rsidTr="007920BD">
        <w:tc>
          <w:tcPr>
            <w:tcW w:w="3729" w:type="dxa"/>
            <w:shd w:val="clear" w:color="auto" w:fill="E3FFFF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Названия групп и видов</w:t>
            </w:r>
          </w:p>
        </w:tc>
        <w:tc>
          <w:tcPr>
            <w:tcW w:w="2254" w:type="dxa"/>
            <w:shd w:val="clear" w:color="auto" w:fill="E3FFFF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Число видов, семейств, родов</w:t>
            </w:r>
          </w:p>
        </w:tc>
        <w:tc>
          <w:tcPr>
            <w:tcW w:w="3236" w:type="dxa"/>
            <w:shd w:val="clear" w:color="auto" w:fill="E3FFFF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Коментарии</w:t>
            </w: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Макробентос</w:t>
            </w:r>
          </w:p>
        </w:tc>
        <w:tc>
          <w:tcPr>
            <w:tcW w:w="549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158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таксонов.</w:t>
            </w: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Наиболее важные группы: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Черви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(Vermes)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представлены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>: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олигохетами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(Tubificidae)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пиявками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(Hirudinea)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Моллюски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представлены: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брюхоногими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Gastropoda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двустворчатыми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Bivalvia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).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Ракообразные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представлены: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Amphipoda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и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Podocopida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.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Насекомые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Insecta)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представлены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восемью отрядами: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Coleoptera,</w:t>
            </w:r>
            <w:r w:rsidRPr="00FB7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kk-KZ"/>
              </w:rPr>
              <w:t xml:space="preserve"> Diptera,</w:t>
            </w:r>
            <w:r w:rsidRPr="00FB7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kk-KZ"/>
              </w:rPr>
              <w:t xml:space="preserve">Ephemeroptera,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Heteroptera, </w:t>
            </w:r>
            <w:r w:rsidRPr="00FB7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kk-KZ"/>
              </w:rPr>
              <w:t xml:space="preserve">Megaloptera,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Odonata,</w:t>
            </w:r>
            <w:r w:rsidRPr="00FB7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kk-KZ"/>
              </w:rPr>
              <w:t xml:space="preserve"> Plecoptera, Trichoptera.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Составляют 70% видового разнообразия.</w:t>
            </w: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Хирономиды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(Chironomidae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549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47</w:t>
            </w: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Планктон</w:t>
            </w:r>
          </w:p>
        </w:tc>
        <w:tc>
          <w:tcPr>
            <w:tcW w:w="549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193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таксона.</w:t>
            </w:r>
          </w:p>
        </w:tc>
      </w:tr>
      <w:tr w:rsidR="00FB7C9F" w:rsidRPr="00FB7C9F" w:rsidTr="007920BD">
        <w:trPr>
          <w:trHeight w:val="311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оловрат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ки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(Rotifera)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15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сем., 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28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ро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д.</w:t>
            </w:r>
          </w:p>
        </w:tc>
        <w:tc>
          <w:tcPr>
            <w:tcW w:w="3236" w:type="dxa"/>
            <w:vMerge w:val="restart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Рода с наибольшим видовым разнообразием.</w:t>
            </w:r>
          </w:p>
        </w:tc>
      </w:tr>
      <w:tr w:rsidR="00FB7C9F" w:rsidRPr="00FB7C9F" w:rsidTr="007920BD">
        <w:trPr>
          <w:trHeight w:val="286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Brachionus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24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вида и 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/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вида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311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Euchlanis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,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11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вид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/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видов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334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Keratella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10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видов и 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/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видов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207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Lecane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.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6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видов и 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/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видов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323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етвистоусых рачков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(Cladocera)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9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семейств и 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25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родов.</w:t>
            </w:r>
          </w:p>
        </w:tc>
        <w:tc>
          <w:tcPr>
            <w:tcW w:w="3236" w:type="dxa"/>
            <w:vMerge w:val="restart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Рода с наибольшим видовым разнообразием.</w:t>
            </w:r>
          </w:p>
        </w:tc>
      </w:tr>
      <w:tr w:rsidR="00FB7C9F" w:rsidRPr="00FB7C9F" w:rsidTr="007920BD">
        <w:trPr>
          <w:trHeight w:val="196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род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Daphnia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6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видов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264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Ceriodaphnia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5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видов.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299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Alona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5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видов.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242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род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Diaphanosoma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4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вида.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rPr>
          <w:trHeight w:val="322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еслоногих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(Copepoda)</w:t>
            </w:r>
          </w:p>
        </w:tc>
        <w:tc>
          <w:tcPr>
            <w:tcW w:w="549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7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сем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23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рода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</w:tr>
      <w:tr w:rsidR="00FB7C9F" w:rsidRPr="00FB7C9F" w:rsidTr="007920BD">
        <w:trPr>
          <w:trHeight w:val="276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род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Eucyclops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5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видов.</w:t>
            </w:r>
          </w:p>
        </w:tc>
        <w:tc>
          <w:tcPr>
            <w:tcW w:w="3236" w:type="dxa"/>
            <w:vMerge w:val="restart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Рода с наибольшим видовым разнообразием.</w:t>
            </w:r>
          </w:p>
        </w:tc>
      </w:tr>
      <w:tr w:rsidR="00FB7C9F" w:rsidRPr="00FB7C9F" w:rsidTr="007920BD">
        <w:trPr>
          <w:trHeight w:val="265"/>
        </w:trPr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род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Thermocyclops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4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вида.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Ж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аброногих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(Branchiopoda)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2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вида.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акушковых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(Ostracoda)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2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вида.</w:t>
            </w:r>
          </w:p>
        </w:tc>
        <w:tc>
          <w:tcPr>
            <w:tcW w:w="3236" w:type="dxa"/>
            <w:vMerge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Насекомые</w:t>
            </w:r>
          </w:p>
        </w:tc>
        <w:tc>
          <w:tcPr>
            <w:tcW w:w="5490" w:type="dxa"/>
            <w:gridSpan w:val="2"/>
            <w:vAlign w:val="center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Около 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700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видов.</w:t>
            </w: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>Преобладают виды: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Ж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есткокрылые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Chrysomelidae, Curculionidae, Carabidae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др.),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Ч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ешуекрылые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Geometridae, Noctuidae, Pyralidae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др.)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вукрылые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Muscidae, Syrphidae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ерепончатокрылые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Ichneumonidae, Sphecidae, Halictidae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др.),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авнокрылые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Cicadellidae, Aphididae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олужесткокрылые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Lygaeidae, Miridae, Pentatomidae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и др.).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Отмечены на территории КГПЗ: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Дозорщик-император 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Anах imperator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Leach.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Боливария короткокрылая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Bolivaria brachyptera Pallas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Сколия степная –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Scolia hirta Schrenk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Дыбка степная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Sago pedo Pallas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  <w:t>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Малый ночной павлиний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глаз 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Saturnia pavonia L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.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)**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FB7C9F" w:rsidRPr="00FB7C9F" w:rsidTr="007920BD">
        <w:tc>
          <w:tcPr>
            <w:tcW w:w="3729" w:type="dxa"/>
            <w:shd w:val="clear" w:color="auto" w:fill="FBE4D5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Возможны встречи: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Кузнечик темнокрылый –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Ceraeocercus fuscipermis Uvarov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Хилокорус двуточечный –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Chilocorus bipustulatus Linnaeus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)*</w:t>
            </w:r>
          </w:p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Гоплит рыжий –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Hoplitis (Megalosmia) fulva Eversmann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)*</w:t>
            </w:r>
          </w:p>
          <w:p w:rsidR="00FB7C9F" w:rsidRPr="00FB7C9F" w:rsidRDefault="00FB7C9F" w:rsidP="00FB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Голубянка Бавия –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Scolitantides bavius Eversmann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 *</w:t>
            </w:r>
          </w:p>
        </w:tc>
        <w:tc>
          <w:tcPr>
            <w:tcW w:w="2254" w:type="dxa"/>
            <w:vAlign w:val="center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236" w:type="dxa"/>
            <w:vAlign w:val="bottom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</w:tbl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Примечание: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* -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en-GB" w:eastAsia="kk-KZ"/>
        </w:rPr>
        <w:t>K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К РК; ** - МСОП.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B7C9F" w:rsidRPr="00FB7C9F" w:rsidRDefault="007920BD" w:rsidP="007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  <w:t>Макро зообентос.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kk-KZ"/>
        </w:rPr>
      </w:pPr>
    </w:p>
    <w:p w:rsidR="007920BD" w:rsidRDefault="007920BD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ыделено 5 групп макрозообентоса наиболее важных с точки зрения анализа бентофауны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7920BD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de-DE"/>
        </w:rPr>
        <w:t>Максимальное биоразнообразие было отмечено в протоках и озерах заповедной зоны (57 таксонов), минимальное - в</w:t>
      </w:r>
      <w:r w:rsidR="00792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соленых озерах – 0-6 таксонов.</w:t>
      </w:r>
    </w:p>
    <w:p w:rsidR="00FB7C9F" w:rsidRPr="007D1180" w:rsidRDefault="00FB7C9F" w:rsidP="00FB7C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kk-KZ" w:eastAsia="de-DE"/>
        </w:rPr>
      </w:pPr>
    </w:p>
    <w:p w:rsidR="00FB7C9F" w:rsidRPr="00FB7C9F" w:rsidRDefault="00FB7C9F" w:rsidP="007920BD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de-DE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de-DE"/>
        </w:rPr>
        <w:t>Планктон.</w:t>
      </w:r>
    </w:p>
    <w:p w:rsidR="007920BD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По результатам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исследований на озерах заповедника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составе планктона найдено 193 таксона</w:t>
      </w:r>
      <w:r w:rsidR="007920BD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7920BD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kk-KZ" w:eastAsia="de-DE"/>
        </w:rPr>
      </w:pPr>
      <w:r w:rsidRPr="00FB7C9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kk-KZ" w:eastAsia="de-DE"/>
        </w:rPr>
        <w:t>Насекомые.</w:t>
      </w:r>
    </w:p>
    <w:p w:rsidR="00FB7C9F" w:rsidRDefault="00E73CBD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Исследованиями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выявлено около 700 видов насекомых, что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является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далеко не полны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м спис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ом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насекомых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 регионе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</w:p>
    <w:p w:rsidR="007D1180" w:rsidRDefault="007D1180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7D1180" w:rsidRDefault="007D1180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7D1180" w:rsidRDefault="007D1180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7D1180" w:rsidRPr="00FB7C9F" w:rsidRDefault="007D1180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B7C9F" w:rsidRPr="007D1180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k-KZ"/>
        </w:rPr>
      </w:pPr>
    </w:p>
    <w:p w:rsidR="00FB7C9F" w:rsidRPr="00E73CBD" w:rsidRDefault="00FB7C9F" w:rsidP="00E73CBD">
      <w:pPr>
        <w:tabs>
          <w:tab w:val="left" w:pos="612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</w:pPr>
      <w:r w:rsidRPr="00E73C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lastRenderedPageBreak/>
        <w:t>Позвоночные животные</w:t>
      </w:r>
      <w:r w:rsidRPr="00E73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  <w:t>.</w:t>
      </w:r>
    </w:p>
    <w:p w:rsidR="00FB7C9F" w:rsidRPr="00FB7C9F" w:rsidRDefault="00FB7C9F" w:rsidP="00FB7C9F">
      <w:pPr>
        <w:tabs>
          <w:tab w:val="left" w:pos="61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826"/>
        <w:gridCol w:w="14"/>
        <w:gridCol w:w="4256"/>
      </w:tblGrid>
      <w:tr w:rsidR="00FB7C9F" w:rsidRPr="00E73CBD" w:rsidTr="00FB7C9F">
        <w:tc>
          <w:tcPr>
            <w:tcW w:w="4788" w:type="dxa"/>
            <w:shd w:val="clear" w:color="auto" w:fill="EBFFFF"/>
            <w:vAlign w:val="center"/>
          </w:tcPr>
          <w:p w:rsidR="00FB7C9F" w:rsidRPr="00E73CBD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E73CBD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Группы и виды животных</w:t>
            </w:r>
          </w:p>
        </w:tc>
        <w:tc>
          <w:tcPr>
            <w:tcW w:w="840" w:type="dxa"/>
            <w:gridSpan w:val="2"/>
            <w:shd w:val="clear" w:color="auto" w:fill="EBFFFF"/>
            <w:vAlign w:val="center"/>
          </w:tcPr>
          <w:p w:rsidR="00FB7C9F" w:rsidRPr="00E73CBD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E73CBD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Число</w:t>
            </w:r>
          </w:p>
          <w:p w:rsidR="00FB7C9F" w:rsidRPr="00E73CBD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E73CBD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видов</w:t>
            </w:r>
          </w:p>
        </w:tc>
        <w:tc>
          <w:tcPr>
            <w:tcW w:w="4256" w:type="dxa"/>
            <w:shd w:val="clear" w:color="auto" w:fill="EBFFFF"/>
            <w:vAlign w:val="center"/>
          </w:tcPr>
          <w:p w:rsidR="00FB7C9F" w:rsidRPr="00E73CBD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</w:pPr>
            <w:r w:rsidRPr="00E73CBD">
              <w:rPr>
                <w:rFonts w:ascii="Times New Roman" w:eastAsia="Times New Roman" w:hAnsi="Times New Roman" w:cs="Times New Roman"/>
                <w:b/>
                <w:i/>
                <w:lang w:eastAsia="kk-KZ"/>
              </w:rPr>
              <w:t>Комментарии</w:t>
            </w:r>
          </w:p>
        </w:tc>
      </w:tr>
      <w:tr w:rsidR="00FB7C9F" w:rsidRPr="00FB7C9F" w:rsidTr="00FB7C9F">
        <w:tc>
          <w:tcPr>
            <w:tcW w:w="4788" w:type="dxa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Рыбы</w:t>
            </w:r>
          </w:p>
        </w:tc>
        <w:tc>
          <w:tcPr>
            <w:tcW w:w="5096" w:type="dxa"/>
            <w:gridSpan w:val="3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15</w:t>
            </w:r>
          </w:p>
        </w:tc>
      </w:tr>
      <w:tr w:rsidR="00FB7C9F" w:rsidRPr="00FB7C9F" w:rsidTr="00FB7C9F">
        <w:tc>
          <w:tcPr>
            <w:tcW w:w="4788" w:type="dxa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>Судак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Stizostedion lucioperсa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840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  <w:tc>
          <w:tcPr>
            <w:tcW w:w="4256" w:type="dxa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Аклиматизант</w:t>
            </w:r>
          </w:p>
        </w:tc>
      </w:tr>
      <w:tr w:rsidR="00FB7C9F" w:rsidRPr="00FB7C9F" w:rsidTr="00FB7C9F">
        <w:tc>
          <w:tcPr>
            <w:tcW w:w="4788" w:type="dxa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  <w:t>Карп (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kk-KZ" w:eastAsia="kk-KZ"/>
              </w:rPr>
              <w:t>Cyprinus carpio</w:t>
            </w:r>
            <w:r w:rsidRPr="00FB7C9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840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  <w:tc>
          <w:tcPr>
            <w:tcW w:w="4256" w:type="dxa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Аклиматизант</w:t>
            </w:r>
          </w:p>
        </w:tc>
      </w:tr>
      <w:tr w:rsidR="00FB7C9F" w:rsidRPr="00FB7C9F" w:rsidTr="00FB7C9F">
        <w:tc>
          <w:tcPr>
            <w:tcW w:w="4788" w:type="dxa"/>
          </w:tcPr>
          <w:p w:rsidR="00FB7C9F" w:rsidRPr="00FB7C9F" w:rsidRDefault="00FB7C9F" w:rsidP="00FB7C9F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Лещ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Abramis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brama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840" w:type="dxa"/>
            <w:gridSpan w:val="2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-//-</w:t>
            </w:r>
          </w:p>
        </w:tc>
        <w:tc>
          <w:tcPr>
            <w:tcW w:w="4256" w:type="dxa"/>
          </w:tcPr>
          <w:p w:rsidR="00FB7C9F" w:rsidRPr="00FB7C9F" w:rsidRDefault="00FB7C9F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Аклиматизант</w:t>
            </w:r>
          </w:p>
        </w:tc>
      </w:tr>
      <w:tr w:rsidR="00E73CBD" w:rsidRPr="00FB7C9F" w:rsidTr="00E73CBD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Амфибии</w:t>
            </w:r>
          </w:p>
        </w:tc>
        <w:tc>
          <w:tcPr>
            <w:tcW w:w="82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  <w:t>2</w:t>
            </w:r>
          </w:p>
        </w:tc>
        <w:tc>
          <w:tcPr>
            <w:tcW w:w="4270" w:type="dxa"/>
            <w:gridSpan w:val="2"/>
            <w:vAlign w:val="center"/>
          </w:tcPr>
          <w:p w:rsidR="00E73CBD" w:rsidRPr="00E73CBD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-//-</w:t>
            </w:r>
          </w:p>
        </w:tc>
      </w:tr>
      <w:tr w:rsidR="00E73CBD" w:rsidRPr="00FB7C9F" w:rsidTr="00E73CBD">
        <w:trPr>
          <w:trHeight w:val="288"/>
        </w:trPr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Рептилии</w:t>
            </w:r>
          </w:p>
        </w:tc>
        <w:tc>
          <w:tcPr>
            <w:tcW w:w="82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  <w:t>4</w:t>
            </w:r>
          </w:p>
        </w:tc>
        <w:tc>
          <w:tcPr>
            <w:tcW w:w="4270" w:type="dxa"/>
            <w:gridSpan w:val="2"/>
            <w:vAlign w:val="center"/>
          </w:tcPr>
          <w:p w:rsidR="00E73CBD" w:rsidRPr="00E73CBD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-//-</w:t>
            </w:r>
          </w:p>
        </w:tc>
      </w:tr>
      <w:tr w:rsidR="00E73CBD" w:rsidRPr="00FB7C9F" w:rsidTr="00FB7C9F">
        <w:trPr>
          <w:trHeight w:val="276"/>
        </w:trPr>
        <w:tc>
          <w:tcPr>
            <w:tcW w:w="9884" w:type="dxa"/>
            <w:gridSpan w:val="4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</w:pPr>
            <w:r w:rsidRPr="00E73CBD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Степная</w:t>
            </w:r>
            <w:r w:rsidRPr="00E73C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</w:t>
            </w:r>
            <w:r w:rsidRPr="00E73CBD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гадюка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kk-KZ"/>
              </w:rPr>
              <w:t xml:space="preserve"> (Vipera ursinii)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E73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  <w:t>**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 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6D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Птицы</w:t>
            </w:r>
          </w:p>
        </w:tc>
        <w:tc>
          <w:tcPr>
            <w:tcW w:w="5096" w:type="dxa"/>
            <w:gridSpan w:val="3"/>
            <w:vAlign w:val="center"/>
          </w:tcPr>
          <w:p w:rsidR="00E73CBD" w:rsidRPr="00FB7C9F" w:rsidRDefault="00E73CBD" w:rsidP="00E7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354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  <w:t xml:space="preserve">132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вида – гнездящихся)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Виды занесенные в КК РК</w:t>
            </w:r>
          </w:p>
        </w:tc>
        <w:tc>
          <w:tcPr>
            <w:tcW w:w="5096" w:type="dxa"/>
            <w:gridSpan w:val="3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k-KZ"/>
              </w:rPr>
              <w:t>41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Виды занесенные в МСОП</w:t>
            </w:r>
          </w:p>
        </w:tc>
        <w:tc>
          <w:tcPr>
            <w:tcW w:w="5096" w:type="dxa"/>
            <w:gridSpan w:val="3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2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k-KZ"/>
              </w:rPr>
              <w:t>7</w:t>
            </w:r>
          </w:p>
        </w:tc>
      </w:tr>
      <w:tr w:rsidR="00E73CBD" w:rsidRPr="00FB7C9F" w:rsidTr="00FB7C9F">
        <w:tc>
          <w:tcPr>
            <w:tcW w:w="9884" w:type="dxa"/>
            <w:gridSpan w:val="4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Гнездящиеся виды занесенные в КК РК и МСООП.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Кудрявый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пеликан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(Pelecanus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kk-KZ"/>
              </w:rPr>
              <w:t>crispus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kk-KZ"/>
              </w:rPr>
              <w:t>)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E73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kk-KZ"/>
              </w:rPr>
              <w:t>**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  <w:t>(VU)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 3,500 особей (470 молодых) осенью (до 10% мировой популяции)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Колпица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Platalea leucorodia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Ежегодно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отмечается по 5-20 особей</w:t>
            </w:r>
          </w:p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(периодически гнездование до 20 пар)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Фламинго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Phoenicopterus roseus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 10-15000 гнездящихся особей в последние годы. Общая численность до 40 тысяч.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Лебедь-кликун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Cygnus cygnus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 2500 на линьке, десятки пар на гнездовье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Белоглазая чернеть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Aythya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nyroca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</w:t>
            </w:r>
            <w:r w:rsidR="006D2F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,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На </w:t>
            </w:r>
            <w:r w:rsidR="006D2F2B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гнездовье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до 100 гнездящихся птиц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Савка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Oxyura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leucocephala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) 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</w:t>
            </w:r>
            <w:r w:rsidR="006D2F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,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Максим. число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отмеченных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230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00 особей в 20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16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г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Степной лунь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Circus macrourus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) 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6D2F2B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Периодически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на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гнездовье 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отмеч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ается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на 5 км береговой линии 1 гнездо.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Степной орел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Aquila nipalensis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6D2F2B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На степных</w:t>
            </w:r>
            <w:r w:rsidR="00E73CBD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участках отмечено на 20 км маршрута 1 гнездо.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Степная пустельга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Falco naumanni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</w:t>
            </w:r>
            <w:r w:rsidRPr="00E73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Редкий гнездящийся вид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Серый журавль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Grus grus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Редкий гнездящийся вид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Журавль-красавка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Anthropoides virgo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Образует осенние скопления на прилегающих к КГПЗ полях до 5-10.000 особей.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Обычный гнездящийся в заповеднике вид. На 20 км маршрута – 1 гнездо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Дрофа</w:t>
            </w:r>
            <w:r w:rsidRPr="00FB7C9F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Otis tarda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)</w:t>
            </w:r>
            <w:r w:rsidR="006D2F2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6D2F2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*, 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Редкий гнездящийся вид.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Отмечаются единично не каждый год.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Стрепет</w:t>
            </w:r>
            <w:r w:rsidRPr="00FB7C9F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="006D2F2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Tetrax tetrax</w:t>
            </w:r>
            <w:r w:rsidR="006D2F2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 xml:space="preserve">) </w:t>
            </w:r>
            <w:r w:rsidRPr="006D2F2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kk-KZ" w:eastAsia="kk-KZ"/>
              </w:rPr>
              <w:t>*, 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Редкий гнездящийся вид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 В последние годы численность возросла. Осенью до 200 особей.</w:t>
            </w:r>
          </w:p>
        </w:tc>
      </w:tr>
      <w:tr w:rsidR="00E73CBD" w:rsidRPr="00FB7C9F" w:rsidTr="00FB7C9F">
        <w:tc>
          <w:tcPr>
            <w:tcW w:w="4788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Коростель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Crex crex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)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>**</w:t>
            </w:r>
          </w:p>
        </w:tc>
        <w:tc>
          <w:tcPr>
            <w:tcW w:w="840" w:type="dxa"/>
            <w:gridSpan w:val="2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  <w:vAlign w:val="center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Редкий гнездящийся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Тиркушка степная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Glareola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nordmanni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Обычный гнездящийся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Кречетка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 xml:space="preserve">Vanellus 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gregarious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*,**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Обычный гнездящийся вид на смежных с КГПЗ антропогенных участках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Большой кроншнеп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Numenius arquata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Малочисленный гнездящийся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Большой веретенник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Limosa limosa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Не </w:t>
            </w:r>
            <w:r w:rsidR="006D2F2B"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многочисленный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гнездящийся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Хохотун черноголовый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 xml:space="preserve">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Larus ichthyaetus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 xml:space="preserve"> 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Обычный гнездящийся вид до 400 пар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  <w:lastRenderedPageBreak/>
              <w:t>M</w:t>
            </w: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лекопитающие</w:t>
            </w:r>
          </w:p>
        </w:tc>
        <w:tc>
          <w:tcPr>
            <w:tcW w:w="5096" w:type="dxa"/>
            <w:gridSpan w:val="3"/>
          </w:tcPr>
          <w:p w:rsidR="00E73CBD" w:rsidRPr="006D2F2B" w:rsidRDefault="00E73CBD" w:rsidP="006D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kk-KZ"/>
              </w:rPr>
              <w:t>4</w:t>
            </w:r>
            <w:r w:rsid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5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6D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Сайгак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kk-KZ"/>
              </w:rPr>
              <w:t>Saiga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kk-KZ"/>
              </w:rPr>
              <w:t>tatarica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 2016 году около 2000 особей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Корсак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Vulpes corsac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 50-70 особей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Сурок байбак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Marmota bobak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 xml:space="preserve">) 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Колонии до 64000 особей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тепная пеструшка </w:t>
            </w:r>
            <w:r w:rsid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Lagurus lagurus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индикатор степного ландшафта</w:t>
            </w:r>
          </w:p>
        </w:tc>
      </w:tr>
      <w:tr w:rsidR="00E73CBD" w:rsidRPr="00FB7C9F" w:rsidTr="006D2F2B">
        <w:trPr>
          <w:trHeight w:val="190"/>
        </w:trPr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тепная мышовка </w:t>
            </w:r>
            <w:r w:rsid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Sicista subtilis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Редкий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тепная пищуха </w:t>
            </w:r>
            <w:r w:rsid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Оchotona pusilla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И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ндикатор степного ландшафта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  <w:r w:rsidRPr="00FB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ышь-молютка</w:t>
            </w:r>
            <w:r w:rsid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(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Micromus minutus</w:t>
            </w:r>
            <w:r w:rsidR="006D2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k-KZ"/>
              </w:rPr>
              <w:t>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Редкий вид</w:t>
            </w:r>
          </w:p>
        </w:tc>
      </w:tr>
      <w:tr w:rsidR="00E73CBD" w:rsidRPr="00FB7C9F" w:rsidTr="00FB7C9F">
        <w:tc>
          <w:tcPr>
            <w:tcW w:w="4788" w:type="dxa"/>
          </w:tcPr>
          <w:p w:rsidR="00E73CBD" w:rsidRPr="00FB7C9F" w:rsidRDefault="00E73CBD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ерый хомячок</w:t>
            </w: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Cricetulus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/>
              </w:rPr>
              <w:t xml:space="preserve"> </w:t>
            </w:r>
            <w:r w:rsidRPr="00FB7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k-KZ"/>
              </w:rPr>
              <w:t>migratorius</w:t>
            </w:r>
            <w:r w:rsidR="006D2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k-KZ"/>
              </w:rPr>
              <w:t>)</w:t>
            </w:r>
            <w:r w:rsidRPr="00FB7C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k-KZ"/>
              </w:rPr>
              <w:t xml:space="preserve"> **</w:t>
            </w:r>
          </w:p>
        </w:tc>
        <w:tc>
          <w:tcPr>
            <w:tcW w:w="840" w:type="dxa"/>
            <w:gridSpan w:val="2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kk-KZ"/>
              </w:rPr>
            </w:pPr>
          </w:p>
        </w:tc>
        <w:tc>
          <w:tcPr>
            <w:tcW w:w="4256" w:type="dxa"/>
          </w:tcPr>
          <w:p w:rsidR="00E73CBD" w:rsidRPr="00FB7C9F" w:rsidRDefault="00E73CBD" w:rsidP="00E7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B7C9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Редкий вид</w:t>
            </w:r>
          </w:p>
        </w:tc>
      </w:tr>
    </w:tbl>
    <w:p w:rsidR="00FB7C9F" w:rsidRPr="007D1180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kk-KZ"/>
        </w:rPr>
      </w:pP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Примечание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: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*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- КК РК; 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**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- МСОП.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k-KZ"/>
        </w:rPr>
      </w:pPr>
    </w:p>
    <w:p w:rsidR="00FB7C9F" w:rsidRDefault="00FB7C9F" w:rsidP="006D2F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Рыбы</w:t>
      </w:r>
      <w:r w:rsidR="006D2F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.</w:t>
      </w:r>
    </w:p>
    <w:p w:rsidR="006D2F2B" w:rsidRPr="007D1180" w:rsidRDefault="006D2F2B" w:rsidP="006D2F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kk-KZ"/>
        </w:rPr>
      </w:pPr>
    </w:p>
    <w:p w:rsidR="00FB7C9F" w:rsidRPr="00FB7C9F" w:rsidRDefault="00FB7C9F" w:rsidP="006D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Ихтиофауна заповедника представлена 1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5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видами. Обычными видами можно считать щуку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Esox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lucius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),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плотву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Rutilus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rutilus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),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язя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Leuciskus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idus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). Сильно варьирует по годам численность линя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Tinca tinca),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карася серебряного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Carassius auratus gibelio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), карася золотого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Carassius carassius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), окуня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(Perca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fluviatilis).</w:t>
      </w:r>
    </w:p>
    <w:p w:rsidR="00FB7C9F" w:rsidRDefault="00FB7C9F" w:rsidP="006D2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Стали обычными и порой многочисленными в озерах заповедника рыбы-акклиматизанты, такие как карп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Cuprinus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carpio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)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 лещ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Abramis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brama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). Все чаще стал встречаться ранее очень редкий судак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Stizostedion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lucioperca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).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На р. Нура в районе кордона Красная Мечеть встречается налим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Lota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lota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</w:t>
      </w:r>
      <w:r w:rsidR="006D2F2B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k-KZ"/>
        </w:rPr>
      </w:pPr>
    </w:p>
    <w:p w:rsidR="00FB7C9F" w:rsidRDefault="00FB7C9F" w:rsidP="006D2F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Амфибии и рептилии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  <w:t>.</w:t>
      </w:r>
    </w:p>
    <w:p w:rsidR="006D2F2B" w:rsidRPr="007D1180" w:rsidRDefault="006D2F2B" w:rsidP="006D2F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kk-KZ"/>
        </w:rPr>
      </w:pP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Амфибии представлены </w:t>
      </w:r>
      <w:r w:rsidRPr="004D09D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/>
        </w:rPr>
        <w:t>2 видами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 Оба находятся на границах ареалов. По территории проходят границы обитания северная для зеленой жабы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Bufo viridic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 и южная для остромордой лягушки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Rana arvalis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).</w:t>
      </w:r>
    </w:p>
    <w:p w:rsidR="004D09D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Рептилии представлены </w:t>
      </w:r>
      <w:r w:rsidRPr="004D09D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/>
        </w:rPr>
        <w:t>4 видами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4D09D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Прыткая ящерица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Laserta agilis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 и степная гадюка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Vipera ursini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) 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(КК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РК;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 МСОП.) являются обычными представителями фауны.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Разноцветная ящурка (</w:t>
      </w:r>
      <w:r w:rsidRPr="00FB7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/>
        </w:rPr>
        <w:t>Eremias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arguta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 и узорчатый полоз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Elaphe dione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) являются редкими и находятся на северной границе распространения</w:t>
      </w:r>
      <w:r w:rsidR="004D09D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k-KZ"/>
        </w:rPr>
      </w:pPr>
    </w:p>
    <w:p w:rsidR="00FB7C9F" w:rsidRDefault="00FB7C9F" w:rsidP="004D09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Птицы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  <w:t>.</w:t>
      </w:r>
    </w:p>
    <w:p w:rsidR="00AB5FDA" w:rsidRPr="007D1180" w:rsidRDefault="00AB5FDA" w:rsidP="004D09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kk-KZ"/>
        </w:rPr>
      </w:pPr>
    </w:p>
    <w:p w:rsidR="004D09DF" w:rsidRDefault="004D09D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рнитофауна заповедника представлен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а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3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54</w:t>
      </w:r>
      <w:r w:rsidR="00FB7C9F" w:rsidRPr="00FB7C9F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k-KZ"/>
        </w:rPr>
        <w:t xml:space="preserve">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вид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ами,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из них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:</w:t>
      </w:r>
    </w:p>
    <w:p w:rsidR="004D09DF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-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41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занесен в Красную Книгу Казахстана</w:t>
      </w:r>
      <w:r w:rsidR="004D09D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;</w:t>
      </w:r>
    </w:p>
    <w:p w:rsidR="004D09DF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- 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2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7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 вид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ов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МСОП.</w:t>
      </w:r>
    </w:p>
    <w:p w:rsidR="00FB7C9F" w:rsidRPr="00FB7C9F" w:rsidRDefault="004D09D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Из них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1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32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вид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а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гнездящихся птиц. Среди них 17 редких и глобально угрожаемых, а также все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субэндемичные виды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(4 вида)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 реликты (7 видов).</w:t>
      </w:r>
    </w:p>
    <w:p w:rsidR="00FB7C9F" w:rsidRPr="00FB7C9F" w:rsidRDefault="006063CE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период миграций в регионе отмечаются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="00FB7C9F"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219 видов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, среди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которых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14 занесено в К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К РК.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Тениз-Коргалжынские озёра с 1976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г. являются угодьями международного значения и признаны водоёмами Рамсара по критериям 1а, 2а, 2с и 3а.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Богатые кормом обширные водоёмы привлекают массу водоплавающих и водно-болотных птиц. Таковых зафиксировано здесь 112 видов, что составляет 87% от 130, известных для всего Казахстана.</w:t>
      </w:r>
    </w:p>
    <w:p w:rsidR="00AB5FDA" w:rsidRDefault="00FB7C9F" w:rsidP="00AB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На обширных акваториях территории в период летней линьки и осенней миграции задерживается огромное количество птиц: десятки тысяч гусей, сотни тысяч ре</w:t>
      </w:r>
      <w:r w:rsidR="00AB5FDA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чных  и нырковых уток, куликов.</w:t>
      </w:r>
    </w:p>
    <w:p w:rsidR="007D1180" w:rsidRDefault="007D1180" w:rsidP="00AB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AB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AB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Pr="007D1180" w:rsidRDefault="007D1180" w:rsidP="00AB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kk-KZ" w:eastAsia="kk-KZ"/>
        </w:rPr>
      </w:pPr>
    </w:p>
    <w:p w:rsidR="00FB7C9F" w:rsidRPr="00FB7C9F" w:rsidRDefault="00FB7C9F" w:rsidP="00AB5F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lastRenderedPageBreak/>
        <w:t>Млекопитающие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.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k-KZ"/>
        </w:rPr>
      </w:pPr>
    </w:p>
    <w:p w:rsidR="00AB5FDA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Териофауна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представлена 4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3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видами</w:t>
      </w:r>
      <w:r w:rsidR="00AB5FDA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6</w:t>
      </w:r>
      <w:r w:rsidR="00AB5FDA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-ю отрядами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</w:p>
    <w:p w:rsidR="00AB5FDA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Отряд насекомоядных 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Insectivora)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представлен 6 видами</w:t>
      </w:r>
      <w:r w:rsidR="00AB5FDA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;</w:t>
      </w:r>
    </w:p>
    <w:p w:rsidR="00AB5FDA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тряд рукокрылых (</w:t>
      </w:r>
      <w:r w:rsidR="00FB7C9F"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Chiroptera)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одним видом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;</w:t>
      </w:r>
    </w:p>
    <w:p w:rsidR="00AB5FDA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тряд грызунов (</w:t>
      </w:r>
      <w:r w:rsidR="00FB7C9F"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Glires – Rodenta)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- 22 видами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; </w:t>
      </w:r>
    </w:p>
    <w:p w:rsidR="00AB5FDA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тряд зайцеобразных (</w:t>
      </w:r>
      <w:r w:rsidR="00FB7C9F"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Lagomorpha)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- 3 видами;</w:t>
      </w:r>
    </w:p>
    <w:p w:rsidR="00AB5FDA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тряд хищных (</w:t>
      </w:r>
      <w:r w:rsidR="00FB7C9F"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Carnivora)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- 7 видами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;</w:t>
      </w:r>
    </w:p>
    <w:p w:rsidR="00FB7C9F" w:rsidRPr="00FB7C9F" w:rsidRDefault="00AB5FDA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Отряд парнокопытных 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(</w:t>
      </w:r>
      <w:r w:rsidR="00FB7C9F"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Artiodactyla)</w:t>
      </w:r>
      <w:r w:rsidR="00FB7C9F"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 xml:space="preserve"> -</w:t>
      </w:r>
      <w:r w:rsidR="00FB7C9F"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3 видами.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Перечисленные виды составляют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почти половин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у видов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всей самобытной фауны Казахского мелкосопочника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8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видов занес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е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нны в Красную Книгу МСОП</w:t>
      </w:r>
      <w:r w:rsidR="00AB5FDA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Как видно из вышеизложенного, 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фаун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а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почти 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на 5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0</w:t>
      </w: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% состоит из представителей отряда грызунов.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Наряду со степными на участке о</w:t>
      </w:r>
      <w:r w:rsidR="00D03A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битают пустынные и лесные виды.</w:t>
      </w:r>
    </w:p>
    <w:p w:rsidR="00AB5FDA" w:rsidRDefault="00AB5FDA" w:rsidP="00FB7C9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</w:pPr>
    </w:p>
    <w:p w:rsidR="00FB7C9F" w:rsidRPr="00FB7C9F" w:rsidRDefault="00FB7C9F" w:rsidP="00FB7C9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Акклиматизированные виды и их влияние на аборигенную фауну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.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kk-KZ"/>
        </w:rPr>
      </w:pP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фауне млекопитающих и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з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интродуцентов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постоянную популяцию имеет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ондатр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а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Ondatra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zibethica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В </w:t>
      </w:r>
      <w:smartTag w:uri="urn:schemas-microsoft-com:office:smarttags" w:element="metricconverter">
        <w:smartTagPr>
          <w:attr w:name="ProductID" w:val="1944 г"/>
        </w:smartTagPr>
        <w:r w:rsidRPr="00FB7C9F">
          <w:rPr>
            <w:rFonts w:ascii="Times New Roman" w:eastAsia="Times New Roman" w:hAnsi="Times New Roman" w:cs="Times New Roman"/>
            <w:sz w:val="24"/>
            <w:szCs w:val="24"/>
            <w:lang w:eastAsia="kk-KZ"/>
          </w:rPr>
          <w:t>1944 г</w:t>
        </w:r>
      </w:smartTag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. по долинам рек Нуры и Кон были выпущены впервые 206 ондатр, в дальнейшем расселены 463 зверька в </w:t>
      </w:r>
      <w:smartTag w:uri="urn:schemas-microsoft-com:office:smarttags" w:element="metricconverter">
        <w:smartTagPr>
          <w:attr w:name="ProductID" w:val="1946 г"/>
        </w:smartTagPr>
        <w:r w:rsidRPr="00FB7C9F">
          <w:rPr>
            <w:rFonts w:ascii="Times New Roman" w:eastAsia="Times New Roman" w:hAnsi="Times New Roman" w:cs="Times New Roman"/>
            <w:sz w:val="24"/>
            <w:szCs w:val="24"/>
            <w:lang w:eastAsia="kk-KZ"/>
          </w:rPr>
          <w:t>1946 г</w:t>
        </w:r>
      </w:smartTag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. (Лавров, 1957). В 1962 г. на территории лесоохотничьего хозяйства (территория нынешнего заповедника) было организовано ондатровое хозяйство, где круглогодично велся промысел ондатры. </w:t>
      </w:r>
    </w:p>
    <w:p w:rsidR="007D1180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В настоящее время ондатра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населяет береговые участки озер.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Проведенные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в 2016 г.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учеты хаток ондатры на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заповедных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оз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ерах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Кокай, Жаманкол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и Султанкелды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, показали, что к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оличество хаток на </w:t>
      </w:r>
      <w:smartTag w:uri="urn:schemas-microsoft-com:office:smarttags" w:element="metricconverter">
        <w:smartTagPr>
          <w:attr w:name="ProductID" w:val="1 км"/>
        </w:smartTagPr>
        <w:r w:rsidRPr="00FB7C9F">
          <w:rPr>
            <w:rFonts w:ascii="Times New Roman" w:eastAsia="Times New Roman" w:hAnsi="Times New Roman" w:cs="Times New Roman"/>
            <w:sz w:val="24"/>
            <w:szCs w:val="24"/>
            <w:lang w:val="kk-KZ" w:eastAsia="kk-KZ"/>
          </w:rPr>
          <w:t>1 км</w:t>
        </w:r>
      </w:smartTag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 береговой линии составил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о: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западный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берег оз.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Кокай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-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9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хат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ок</w:t>
      </w:r>
      <w:r w:rsidR="00D03A06">
        <w:rPr>
          <w:rFonts w:ascii="Times New Roman" w:eastAsia="Times New Roman" w:hAnsi="Times New Roman" w:cs="Times New Roman"/>
          <w:sz w:val="24"/>
          <w:szCs w:val="24"/>
          <w:lang w:eastAsia="kk-KZ"/>
        </w:rPr>
        <w:t>;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восточный берег оз.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Жаманкол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–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5</w:t>
      </w:r>
      <w:r w:rsidR="00D03A06">
        <w:rPr>
          <w:rFonts w:ascii="Times New Roman" w:eastAsia="Times New Roman" w:hAnsi="Times New Roman" w:cs="Times New Roman"/>
          <w:sz w:val="24"/>
          <w:szCs w:val="24"/>
          <w:lang w:eastAsia="kk-KZ"/>
        </w:rPr>
        <w:t>;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восточный берег оз. Султанкелды –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7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FB7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Данные учета ондатры 2016 года примерно соответствуют данных 2015 года.</w:t>
      </w:r>
    </w:p>
    <w:p w:rsidR="00FB7C9F" w:rsidRPr="00FB7C9F" w:rsidRDefault="00FB7C9F" w:rsidP="007D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  <w:t xml:space="preserve">Среди возможных отрицательных последствий акклиматизации ондатры является ее опасность для гидротехнических и оросительных сооружений. Так основная подпорная плотина – Аблайская, дважды нарушалась по вине ондатры (роет норы в плотинах). </w:t>
      </w:r>
    </w:p>
    <w:p w:rsidR="00FB7C9F" w:rsidRPr="00FB7C9F" w:rsidRDefault="00FB7C9F" w:rsidP="00FB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  <w:t xml:space="preserve">Убежавшая из звероферм в конце прошлого века американская норка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Mustela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vison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 xml:space="preserve">),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образовала по реке Ишим и Нура постоянную популяцию.</w:t>
      </w:r>
    </w:p>
    <w:p w:rsidR="00FB7C9F" w:rsidRPr="00FB7C9F" w:rsidRDefault="00FB7C9F" w:rsidP="00FB7C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В 2016 году этот зверек, не смотря на ночной образ жизни, трижды отмечен на водоемах заповедника. Наличие ондатровых нор и хаток, а также хорошая кормовая база, вполне вероятно позволит ей образовать свою популяцию и в заповеднике. Данный вид не желателен для местной экосистемы т.к. может разорять гнезда вод</w:t>
      </w:r>
      <w:r w:rsidR="007D1180">
        <w:rPr>
          <w:rFonts w:ascii="Times New Roman" w:eastAsia="Times New Roman" w:hAnsi="Times New Roman" w:cs="Times New Roman"/>
          <w:sz w:val="24"/>
          <w:szCs w:val="24"/>
          <w:lang w:eastAsia="kk-KZ"/>
        </w:rPr>
        <w:t>н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о</w:t>
      </w:r>
      <w:r w:rsidR="007D1180">
        <w:rPr>
          <w:rFonts w:ascii="Times New Roman" w:eastAsia="Times New Roman" w:hAnsi="Times New Roman" w:cs="Times New Roman"/>
          <w:sz w:val="24"/>
          <w:szCs w:val="24"/>
          <w:lang w:eastAsia="kk-KZ"/>
        </w:rPr>
        <w:t>-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болотных птиц.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  <w:t xml:space="preserve">В </w:t>
      </w:r>
      <w:r w:rsidRPr="007D11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k-KZ"/>
        </w:rPr>
        <w:t xml:space="preserve">ихтиофауне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водоемов заповедника аклиматизантами являются следующие виды: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сазан или карп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Cyprinus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carpio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>,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лещ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Abramis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brama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, с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удак -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(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Stizostedion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val="en-US" w:eastAsia="kk-KZ"/>
        </w:rPr>
        <w:t>lucioperca</w:t>
      </w:r>
      <w:r w:rsidRPr="00FB7C9F">
        <w:rPr>
          <w:rFonts w:ascii="Times New Roman" w:eastAsia="Times New Roman" w:hAnsi="Times New Roman" w:cs="Times New Roman"/>
          <w:i/>
          <w:sz w:val="24"/>
          <w:szCs w:val="24"/>
          <w:lang w:eastAsia="kk-KZ"/>
        </w:rPr>
        <w:t>).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Сазан и лещ были интродуцированы в бассейне р.Нуры в 70-х годах. Судак вселен в </w:t>
      </w:r>
      <w:smartTag w:uri="urn:schemas-microsoft-com:office:smarttags" w:element="metricconverter">
        <w:smartTagPr>
          <w:attr w:name="ProductID" w:val="1968 г"/>
        </w:smartTagPr>
        <w:r w:rsidRPr="00FB7C9F">
          <w:rPr>
            <w:rFonts w:ascii="Times New Roman" w:eastAsia="Times New Roman" w:hAnsi="Times New Roman" w:cs="Times New Roman"/>
            <w:sz w:val="24"/>
            <w:szCs w:val="24"/>
            <w:lang w:eastAsia="kk-KZ"/>
          </w:rPr>
          <w:t>1968 г</w:t>
        </w:r>
      </w:smartTag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. в Топарское водохранилище (Г.М. Дукравец и Ю.А.Бирюков, 1996).</w:t>
      </w:r>
      <w:r w:rsidRPr="00FB7C9F">
        <w:rPr>
          <w:rFonts w:ascii="Times New Roman" w:eastAsia="Times New Roman" w:hAnsi="Times New Roman" w:cs="Times New Roman"/>
          <w:color w:val="FF0000"/>
          <w:sz w:val="24"/>
          <w:szCs w:val="24"/>
          <w:lang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В озерах заповедника лещ и карп – обычные виды. Судак появился совсем недавно – в 2000 г. и пока немногочисленен, т.к. рост его численности сдерживает наличие здесь в достаточном количестве крупной щуки, которая поедает молодь судака. (А.В. Кошкин, 2004)</w:t>
      </w:r>
    </w:p>
    <w:p w:rsid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7D1180" w:rsidRPr="00FB7C9F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bookmarkStart w:id="0" w:name="_GoBack"/>
      <w:bookmarkEnd w:id="0"/>
    </w:p>
    <w:p w:rsidR="00FB7C9F" w:rsidRPr="007D1180" w:rsidRDefault="00FB7C9F" w:rsidP="00FB7C9F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</w:pPr>
      <w:r w:rsidRPr="007D11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lastRenderedPageBreak/>
        <w:t>Виды, образующие постоянные и сезонные массовые скопления.</w:t>
      </w:r>
    </w:p>
    <w:p w:rsidR="007D1180" w:rsidRDefault="007D1180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:rsidR="00FB7C9F" w:rsidRPr="00FB7C9F" w:rsidRDefault="00FB7C9F" w:rsidP="00FB7C9F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Постоянные скопления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: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К таким видам относятся: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Млекопитающие:</w:t>
      </w:r>
    </w:p>
    <w:p w:rsidR="00FB7C9F" w:rsidRPr="00FB7C9F" w:rsidRDefault="00FB7C9F" w:rsidP="00FB7C9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Сурок-байбак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На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старой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территории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заповедника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отмечено 5 небольших колоний этого вида общей численностью около 50 жилых нор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и 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три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большие колонии на новой территории к западу от Тениза общей численностью около 64000.</w:t>
      </w:r>
    </w:p>
    <w:p w:rsidR="007D1180" w:rsidRPr="00FB7C9F" w:rsidRDefault="007D1180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9966"/>
          <w:sz w:val="24"/>
          <w:szCs w:val="24"/>
          <w:lang w:eastAsia="kk-KZ"/>
        </w:rPr>
      </w:pPr>
    </w:p>
    <w:p w:rsidR="00FB7C9F" w:rsidRPr="00FB7C9F" w:rsidRDefault="00FB7C9F" w:rsidP="00FB7C9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Сайгак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p w:rsidR="00FB7C9F" w:rsidRPr="00FB7C9F" w:rsidRDefault="00FB7C9F" w:rsidP="007D11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80-е годы сотни тысяч этих животных весной приходили в притенгизские степи, где происходил окот. В 2004 году, по нашим оценкам, на летовке держалось около 350 го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лов.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Начиная с 2008 года, численность сайги на территории заповедника стала увеличиваться с 1000 голов, в 2009 г. – 1600, в 2011 г. – уже 20000, а как уже было указано выше, в 2016 г. -2000 особей.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3. </w:t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Дикий кабан.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 последние годы численность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этого вида колеблется в обычных пределах: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с 200-250 голов (данные авиаучетов 80-х годов), до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500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особей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в 2000 –х годах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(по данным мониторинга постоянных площадок).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После 2010 года численность кабана опять сократилась до 200-250 голов (данные мониторинговых площадок). Причина падения численности – эпидемии, джут, гибель поросят во время паводка 2015 года.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/>
        </w:rPr>
        <w:t>Птицы: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Все колониальные виды: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Кудрявый пеликан (до 3500 особей, около 500 молодых птиц), розовый фламинго (до 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50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.000), белая и серая цапли, баклан (10.000-15.000), черноголовый хохотун (300-500), и др.</w:t>
      </w:r>
    </w:p>
    <w:p w:rsidR="00FB7C9F" w:rsidRPr="00FB7C9F" w:rsidRDefault="00FB7C9F" w:rsidP="00FB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ab/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Сезонные скопления:</w:t>
      </w:r>
    </w:p>
    <w:p w:rsidR="009E1016" w:rsidRDefault="00FB7C9F" w:rsidP="007D1180">
      <w:pPr>
        <w:spacing w:after="0" w:line="240" w:lineRule="auto"/>
        <w:ind w:firstLine="708"/>
        <w:jc w:val="both"/>
      </w:pP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С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копления во время линьки: серые гуси (10-15 тыс.), сотни тысяч уток, лебедь-кликун и лебедь-шипун (</w:t>
      </w:r>
      <w:r w:rsidRPr="00FB7C9F">
        <w:rPr>
          <w:rFonts w:ascii="Times New Roman" w:eastAsia="Times New Roman" w:hAnsi="Times New Roman" w:cs="Times New Roman"/>
          <w:sz w:val="24"/>
          <w:szCs w:val="24"/>
          <w:lang w:eastAsia="kk-KZ"/>
        </w:rPr>
        <w:t>до 2</w:t>
      </w:r>
      <w:r w:rsidRPr="00FB7C9F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5 тысяч), огарь (до 70.000); во время осенней и весенней миграции: журавль-красавка (до 5000), турухтан (до 500.000), красноголовый нырок (до 150000), свиязь (до 40000), широконоска (40.000), круглоносый плавунчик (500.000-800000) и многие др.виды</w:t>
      </w:r>
      <w:r w:rsidR="007D1180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.</w:t>
      </w:r>
    </w:p>
    <w:sectPr w:rsidR="009E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B6C8A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402FC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0804C41"/>
    <w:multiLevelType w:val="multilevel"/>
    <w:tmpl w:val="690E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2E23F87"/>
    <w:multiLevelType w:val="hybridMultilevel"/>
    <w:tmpl w:val="E3E4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94BA2"/>
    <w:multiLevelType w:val="hybridMultilevel"/>
    <w:tmpl w:val="28303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D73B6"/>
    <w:multiLevelType w:val="hybridMultilevel"/>
    <w:tmpl w:val="CC047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62D16"/>
    <w:multiLevelType w:val="hybridMultilevel"/>
    <w:tmpl w:val="979EE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746BF"/>
    <w:multiLevelType w:val="hybridMultilevel"/>
    <w:tmpl w:val="B8B820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7820C01"/>
    <w:multiLevelType w:val="hybridMultilevel"/>
    <w:tmpl w:val="F5205CD8"/>
    <w:lvl w:ilvl="0" w:tplc="7F9CFDE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0" w15:restartNumberingAfterBreak="0">
    <w:nsid w:val="1E9318D6"/>
    <w:multiLevelType w:val="hybridMultilevel"/>
    <w:tmpl w:val="679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63416"/>
    <w:multiLevelType w:val="hybridMultilevel"/>
    <w:tmpl w:val="C972D106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D4C93"/>
    <w:multiLevelType w:val="hybridMultilevel"/>
    <w:tmpl w:val="C75C9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C383F"/>
    <w:multiLevelType w:val="hybridMultilevel"/>
    <w:tmpl w:val="E3A23FB4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43AD7"/>
    <w:multiLevelType w:val="multilevel"/>
    <w:tmpl w:val="A94AF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5" w15:restartNumberingAfterBreak="0">
    <w:nsid w:val="23604EF4"/>
    <w:multiLevelType w:val="hybridMultilevel"/>
    <w:tmpl w:val="52562BB8"/>
    <w:lvl w:ilvl="0" w:tplc="07489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6635B1"/>
    <w:multiLevelType w:val="hybridMultilevel"/>
    <w:tmpl w:val="9C1A2516"/>
    <w:lvl w:ilvl="0" w:tplc="0AB627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D36142"/>
    <w:multiLevelType w:val="hybridMultilevel"/>
    <w:tmpl w:val="90162DAC"/>
    <w:lvl w:ilvl="0" w:tplc="923228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8230F838">
      <w:numFmt w:val="none"/>
      <w:lvlText w:val=""/>
      <w:lvlJc w:val="left"/>
      <w:pPr>
        <w:tabs>
          <w:tab w:val="num" w:pos="480"/>
        </w:tabs>
      </w:pPr>
    </w:lvl>
    <w:lvl w:ilvl="2" w:tplc="1076FE36">
      <w:numFmt w:val="none"/>
      <w:lvlText w:val=""/>
      <w:lvlJc w:val="left"/>
      <w:pPr>
        <w:tabs>
          <w:tab w:val="num" w:pos="480"/>
        </w:tabs>
      </w:pPr>
    </w:lvl>
    <w:lvl w:ilvl="3" w:tplc="20B62E40">
      <w:numFmt w:val="none"/>
      <w:lvlText w:val=""/>
      <w:lvlJc w:val="left"/>
      <w:pPr>
        <w:tabs>
          <w:tab w:val="num" w:pos="480"/>
        </w:tabs>
      </w:pPr>
    </w:lvl>
    <w:lvl w:ilvl="4" w:tplc="C05C173A">
      <w:numFmt w:val="none"/>
      <w:lvlText w:val=""/>
      <w:lvlJc w:val="left"/>
      <w:pPr>
        <w:tabs>
          <w:tab w:val="num" w:pos="480"/>
        </w:tabs>
      </w:pPr>
    </w:lvl>
    <w:lvl w:ilvl="5" w:tplc="6608C63A">
      <w:numFmt w:val="none"/>
      <w:lvlText w:val=""/>
      <w:lvlJc w:val="left"/>
      <w:pPr>
        <w:tabs>
          <w:tab w:val="num" w:pos="480"/>
        </w:tabs>
      </w:pPr>
    </w:lvl>
    <w:lvl w:ilvl="6" w:tplc="3F98105E">
      <w:numFmt w:val="none"/>
      <w:lvlText w:val=""/>
      <w:lvlJc w:val="left"/>
      <w:pPr>
        <w:tabs>
          <w:tab w:val="num" w:pos="480"/>
        </w:tabs>
      </w:pPr>
    </w:lvl>
    <w:lvl w:ilvl="7" w:tplc="4E068ED0">
      <w:numFmt w:val="none"/>
      <w:lvlText w:val=""/>
      <w:lvlJc w:val="left"/>
      <w:pPr>
        <w:tabs>
          <w:tab w:val="num" w:pos="480"/>
        </w:tabs>
      </w:pPr>
    </w:lvl>
    <w:lvl w:ilvl="8" w:tplc="46AA6AA2">
      <w:numFmt w:val="none"/>
      <w:lvlText w:val=""/>
      <w:lvlJc w:val="left"/>
      <w:pPr>
        <w:tabs>
          <w:tab w:val="num" w:pos="480"/>
        </w:tabs>
      </w:pPr>
    </w:lvl>
  </w:abstractNum>
  <w:abstractNum w:abstractNumId="18" w15:restartNumberingAfterBreak="0">
    <w:nsid w:val="2FB44D72"/>
    <w:multiLevelType w:val="hybridMultilevel"/>
    <w:tmpl w:val="A4F4B596"/>
    <w:lvl w:ilvl="0" w:tplc="043F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3F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3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B30E9"/>
    <w:multiLevelType w:val="hybridMultilevel"/>
    <w:tmpl w:val="AD80A72E"/>
    <w:lvl w:ilvl="0" w:tplc="0C50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AC794F"/>
    <w:multiLevelType w:val="hybridMultilevel"/>
    <w:tmpl w:val="1958A9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567F2E"/>
    <w:multiLevelType w:val="hybridMultilevel"/>
    <w:tmpl w:val="FE465CC4"/>
    <w:lvl w:ilvl="0" w:tplc="5A7A6B1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716CCC"/>
    <w:multiLevelType w:val="hybridMultilevel"/>
    <w:tmpl w:val="070CD3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139EB"/>
    <w:multiLevelType w:val="hybridMultilevel"/>
    <w:tmpl w:val="3A8EA6B0"/>
    <w:lvl w:ilvl="0" w:tplc="356CC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82386E"/>
    <w:multiLevelType w:val="hybridMultilevel"/>
    <w:tmpl w:val="0AE8AD6E"/>
    <w:lvl w:ilvl="0" w:tplc="043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3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87860"/>
    <w:multiLevelType w:val="hybridMultilevel"/>
    <w:tmpl w:val="882C6F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175226"/>
    <w:multiLevelType w:val="hybridMultilevel"/>
    <w:tmpl w:val="8026C9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77399"/>
    <w:multiLevelType w:val="hybridMultilevel"/>
    <w:tmpl w:val="5466310E"/>
    <w:lvl w:ilvl="0" w:tplc="66BCCE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CC686A"/>
    <w:multiLevelType w:val="hybridMultilevel"/>
    <w:tmpl w:val="CF1E3E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5A2A4D"/>
    <w:multiLevelType w:val="hybridMultilevel"/>
    <w:tmpl w:val="31563F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7320CD"/>
    <w:multiLevelType w:val="hybridMultilevel"/>
    <w:tmpl w:val="84DC70E2"/>
    <w:lvl w:ilvl="0" w:tplc="D7B00FAC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31" w15:restartNumberingAfterBreak="0">
    <w:nsid w:val="67ED2C3E"/>
    <w:multiLevelType w:val="multilevel"/>
    <w:tmpl w:val="CECAA6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/>
        <w:color w:val="auto"/>
      </w:r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2" w15:restartNumberingAfterBreak="0">
    <w:nsid w:val="67FC77BD"/>
    <w:multiLevelType w:val="hybridMultilevel"/>
    <w:tmpl w:val="C946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A5D02"/>
    <w:multiLevelType w:val="hybridMultilevel"/>
    <w:tmpl w:val="8218642E"/>
    <w:lvl w:ilvl="0" w:tplc="9C3088C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F6E1F8E"/>
    <w:multiLevelType w:val="hybridMultilevel"/>
    <w:tmpl w:val="B9C4034C"/>
    <w:lvl w:ilvl="0" w:tplc="D9AA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06F01"/>
    <w:multiLevelType w:val="multilevel"/>
    <w:tmpl w:val="2082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52C785C"/>
    <w:multiLevelType w:val="hybridMultilevel"/>
    <w:tmpl w:val="447CB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81250"/>
    <w:multiLevelType w:val="hybridMultilevel"/>
    <w:tmpl w:val="559A5186"/>
    <w:lvl w:ilvl="0" w:tplc="CFC8BA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C6D52"/>
    <w:multiLevelType w:val="hybridMultilevel"/>
    <w:tmpl w:val="50F4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701F03"/>
    <w:multiLevelType w:val="hybridMultilevel"/>
    <w:tmpl w:val="F1C0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C906E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A554F"/>
    <w:multiLevelType w:val="hybridMultilevel"/>
    <w:tmpl w:val="1FE60340"/>
    <w:lvl w:ilvl="0" w:tplc="30E64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B6D6AFE"/>
    <w:multiLevelType w:val="hybridMultilevel"/>
    <w:tmpl w:val="A72A92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31772"/>
    <w:multiLevelType w:val="hybridMultilevel"/>
    <w:tmpl w:val="AE32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0A40B0"/>
    <w:multiLevelType w:val="hybridMultilevel"/>
    <w:tmpl w:val="E8F8FA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3"/>
  </w:num>
  <w:num w:numId="4">
    <w:abstractNumId w:val="17"/>
  </w:num>
  <w:num w:numId="5">
    <w:abstractNumId w:val="2"/>
    <w:lvlOverride w:ilvl="0">
      <w:lvl w:ilvl="0">
        <w:numFmt w:val="bullet"/>
        <w:lvlText w:val=""/>
        <w:legacy w:legacy="1" w:legacySpace="120" w:legacyIndent="360"/>
        <w:lvlJc w:val="left"/>
        <w:pPr>
          <w:ind w:left="408" w:hanging="360"/>
        </w:pPr>
        <w:rPr>
          <w:rFonts w:ascii="Symbol" w:hAnsi="Symbol" w:hint="default"/>
        </w:rPr>
      </w:lvl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40"/>
  </w:num>
  <w:num w:numId="11">
    <w:abstractNumId w:val="41"/>
  </w:num>
  <w:num w:numId="12">
    <w:abstractNumId w:val="20"/>
  </w:num>
  <w:num w:numId="13">
    <w:abstractNumId w:val="8"/>
  </w:num>
  <w:num w:numId="14">
    <w:abstractNumId w:val="21"/>
  </w:num>
  <w:num w:numId="15">
    <w:abstractNumId w:val="26"/>
  </w:num>
  <w:num w:numId="16">
    <w:abstractNumId w:val="37"/>
  </w:num>
  <w:num w:numId="17">
    <w:abstractNumId w:val="38"/>
  </w:num>
  <w:num w:numId="18">
    <w:abstractNumId w:val="29"/>
  </w:num>
  <w:num w:numId="19">
    <w:abstractNumId w:val="10"/>
  </w:num>
  <w:num w:numId="20">
    <w:abstractNumId w:val="19"/>
  </w:num>
  <w:num w:numId="21">
    <w:abstractNumId w:val="28"/>
  </w:num>
  <w:num w:numId="22">
    <w:abstractNumId w:val="36"/>
  </w:num>
  <w:num w:numId="23">
    <w:abstractNumId w:val="27"/>
  </w:num>
  <w:num w:numId="24">
    <w:abstractNumId w:val="23"/>
  </w:num>
  <w:num w:numId="25">
    <w:abstractNumId w:val="16"/>
  </w:num>
  <w:num w:numId="26">
    <w:abstractNumId w:val="30"/>
  </w:num>
  <w:num w:numId="27">
    <w:abstractNumId w:val="9"/>
  </w:num>
  <w:num w:numId="28">
    <w:abstractNumId w:val="39"/>
  </w:num>
  <w:num w:numId="29">
    <w:abstractNumId w:val="7"/>
  </w:num>
  <w:num w:numId="30">
    <w:abstractNumId w:val="1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1"/>
  </w:num>
  <w:num w:numId="35">
    <w:abstractNumId w:val="0"/>
  </w:num>
  <w:num w:numId="36">
    <w:abstractNumId w:val="42"/>
  </w:num>
  <w:num w:numId="37">
    <w:abstractNumId w:val="13"/>
  </w:num>
  <w:num w:numId="38">
    <w:abstractNumId w:val="22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4"/>
  </w:num>
  <w:num w:numId="42">
    <w:abstractNumId w:val="32"/>
  </w:num>
  <w:num w:numId="43">
    <w:abstractNumId w:val="43"/>
  </w:num>
  <w:num w:numId="44">
    <w:abstractNumId w:val="25"/>
  </w:num>
  <w:num w:numId="45">
    <w:abstractNumId w:val="4"/>
  </w:num>
  <w:num w:numId="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4D09DF"/>
    <w:rsid w:val="006063CE"/>
    <w:rsid w:val="00656304"/>
    <w:rsid w:val="006D2F2B"/>
    <w:rsid w:val="007920BD"/>
    <w:rsid w:val="007D1180"/>
    <w:rsid w:val="009E1016"/>
    <w:rsid w:val="00AB5FDA"/>
    <w:rsid w:val="00D03A06"/>
    <w:rsid w:val="00E73CBD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FF917-FE4F-4BC3-8B87-A50C77D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CHAPTER HEADER,Ззаголовок 1,Chapter Head,HeadingR 1,HeadingR 11,HeadingR 12,HeadingR 13,HeadingR 14,HeadingR 15,HeadingR 16,RSKH1"/>
    <w:basedOn w:val="a0"/>
    <w:next w:val="a0"/>
    <w:link w:val="10"/>
    <w:qFormat/>
    <w:rsid w:val="00FB7C9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kk-KZ" w:eastAsia="kk-KZ"/>
    </w:rPr>
  </w:style>
  <w:style w:type="paragraph" w:styleId="20">
    <w:name w:val="heading 2"/>
    <w:aliases w:val="Section"/>
    <w:basedOn w:val="a0"/>
    <w:next w:val="a0"/>
    <w:link w:val="21"/>
    <w:qFormat/>
    <w:rsid w:val="00FB7C9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pacing w:val="-2"/>
      <w:szCs w:val="30"/>
      <w:u w:val="single"/>
    </w:rPr>
  </w:style>
  <w:style w:type="paragraph" w:styleId="3">
    <w:name w:val="heading 3"/>
    <w:aliases w:val="Subsection,RSKH3,B Head,Subparagraaf"/>
    <w:basedOn w:val="a0"/>
    <w:next w:val="a0"/>
    <w:link w:val="30"/>
    <w:qFormat/>
    <w:rsid w:val="00FB7C9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pacing w:val="-3"/>
      <w:szCs w:val="30"/>
    </w:rPr>
  </w:style>
  <w:style w:type="paragraph" w:styleId="4">
    <w:name w:val="heading 4"/>
    <w:aliases w:val="Close"/>
    <w:basedOn w:val="a0"/>
    <w:next w:val="a0"/>
    <w:link w:val="40"/>
    <w:qFormat/>
    <w:rsid w:val="00FB7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kk-KZ" w:eastAsia="kk-KZ"/>
    </w:rPr>
  </w:style>
  <w:style w:type="paragraph" w:styleId="5">
    <w:name w:val="heading 5"/>
    <w:aliases w:val="SubClose"/>
    <w:basedOn w:val="a0"/>
    <w:next w:val="a0"/>
    <w:link w:val="50"/>
    <w:qFormat/>
    <w:rsid w:val="00FB7C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paragraph" w:styleId="6">
    <w:name w:val="heading 6"/>
    <w:aliases w:val="Стиль 6"/>
    <w:basedOn w:val="a0"/>
    <w:next w:val="a0"/>
    <w:link w:val="60"/>
    <w:qFormat/>
    <w:rsid w:val="00FB7C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B7C9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B7C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B7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B7C9F"/>
    <w:rPr>
      <w:rFonts w:ascii="Arial" w:eastAsia="Times New Roman" w:hAnsi="Arial" w:cs="Times New Roman"/>
      <w:b/>
      <w:bCs/>
      <w:kern w:val="32"/>
      <w:sz w:val="32"/>
      <w:szCs w:val="32"/>
      <w:lang w:val="kk-KZ" w:eastAsia="kk-KZ"/>
    </w:rPr>
  </w:style>
  <w:style w:type="character" w:customStyle="1" w:styleId="21">
    <w:name w:val="Заголовок 2 Знак"/>
    <w:basedOn w:val="a1"/>
    <w:link w:val="20"/>
    <w:rsid w:val="00FB7C9F"/>
    <w:rPr>
      <w:rFonts w:ascii="Times New Roman" w:eastAsia="Times New Roman" w:hAnsi="Times New Roman" w:cs="Times New Roman"/>
      <w:i/>
      <w:iCs/>
      <w:color w:val="000000"/>
      <w:spacing w:val="-2"/>
      <w:szCs w:val="30"/>
      <w:u w:val="single"/>
      <w:shd w:val="clear" w:color="auto" w:fill="FFFFFF"/>
    </w:rPr>
  </w:style>
  <w:style w:type="character" w:customStyle="1" w:styleId="30">
    <w:name w:val="Заголовок 3 Знак"/>
    <w:basedOn w:val="a1"/>
    <w:link w:val="3"/>
    <w:rsid w:val="00FB7C9F"/>
    <w:rPr>
      <w:rFonts w:ascii="Times New Roman" w:eastAsia="Times New Roman" w:hAnsi="Times New Roman" w:cs="Times New Roman"/>
      <w:i/>
      <w:iCs/>
      <w:color w:val="000000"/>
      <w:spacing w:val="-3"/>
      <w:szCs w:val="30"/>
      <w:shd w:val="clear" w:color="auto" w:fill="FFFFFF"/>
    </w:rPr>
  </w:style>
  <w:style w:type="character" w:customStyle="1" w:styleId="40">
    <w:name w:val="Заголовок 4 Знак"/>
    <w:basedOn w:val="a1"/>
    <w:link w:val="4"/>
    <w:rsid w:val="00FB7C9F"/>
    <w:rPr>
      <w:rFonts w:ascii="Times New Roman" w:eastAsia="Times New Roman" w:hAnsi="Times New Roman" w:cs="Times New Roman"/>
      <w:b/>
      <w:bCs/>
      <w:sz w:val="28"/>
      <w:szCs w:val="28"/>
      <w:lang w:val="kk-KZ" w:eastAsia="kk-KZ"/>
    </w:rPr>
  </w:style>
  <w:style w:type="character" w:customStyle="1" w:styleId="50">
    <w:name w:val="Заголовок 5 Знак"/>
    <w:basedOn w:val="a1"/>
    <w:link w:val="5"/>
    <w:rsid w:val="00FB7C9F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60">
    <w:name w:val="Заголовок 6 Знак"/>
    <w:basedOn w:val="a1"/>
    <w:link w:val="6"/>
    <w:rsid w:val="00FB7C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B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B7C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B7C9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B7C9F"/>
  </w:style>
  <w:style w:type="table" w:styleId="a4">
    <w:name w:val="Table Grid"/>
    <w:basedOn w:val="a2"/>
    <w:rsid w:val="00FB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FB7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6">
    <w:name w:val="Верхний колонтитул Знак"/>
    <w:basedOn w:val="a1"/>
    <w:link w:val="a5"/>
    <w:rsid w:val="00FB7C9F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7">
    <w:name w:val="page number"/>
    <w:basedOn w:val="a1"/>
    <w:rsid w:val="00FB7C9F"/>
  </w:style>
  <w:style w:type="paragraph" w:styleId="a8">
    <w:name w:val="Body Text"/>
    <w:aliases w:val="AETC-Body,DNV-Body,AETC-Body1,DNV-Body1"/>
    <w:basedOn w:val="a0"/>
    <w:link w:val="a9"/>
    <w:rsid w:val="00FB7C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a9">
    <w:name w:val="Основной текст Знак"/>
    <w:basedOn w:val="a1"/>
    <w:link w:val="a8"/>
    <w:rsid w:val="00FB7C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a">
    <w:name w:val="Body Text Indent"/>
    <w:basedOn w:val="a0"/>
    <w:link w:val="ab"/>
    <w:rsid w:val="00FB7C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b">
    <w:name w:val="Основной текст с отступом Знак"/>
    <w:basedOn w:val="a1"/>
    <w:link w:val="aa"/>
    <w:rsid w:val="00FB7C9F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12">
    <w:name w:val="Текст1"/>
    <w:basedOn w:val="a0"/>
    <w:rsid w:val="00FB7C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de-DE"/>
    </w:rPr>
  </w:style>
  <w:style w:type="paragraph" w:customStyle="1" w:styleId="ac">
    <w:name w:val="???????? ?????"/>
    <w:basedOn w:val="a0"/>
    <w:rsid w:val="00FB7C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FB7C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23">
    <w:name w:val="Основной текст с отступом 2 Знак"/>
    <w:basedOn w:val="a1"/>
    <w:link w:val="22"/>
    <w:rsid w:val="00FB7C9F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24">
    <w:name w:val="Body Text 2"/>
    <w:basedOn w:val="a0"/>
    <w:link w:val="25"/>
    <w:rsid w:val="00FB7C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25">
    <w:name w:val="Основной текст 2 Знак"/>
    <w:basedOn w:val="a1"/>
    <w:link w:val="24"/>
    <w:rsid w:val="00FB7C9F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31">
    <w:name w:val="Body Text Indent 3"/>
    <w:aliases w:val=" Знак"/>
    <w:basedOn w:val="a0"/>
    <w:link w:val="32"/>
    <w:rsid w:val="00FB7C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kk-KZ" w:eastAsia="kk-KZ"/>
    </w:rPr>
  </w:style>
  <w:style w:type="character" w:customStyle="1" w:styleId="32">
    <w:name w:val="Основной текст с отступом 3 Знак"/>
    <w:aliases w:val=" Знак Знак"/>
    <w:basedOn w:val="a1"/>
    <w:link w:val="31"/>
    <w:rsid w:val="00FB7C9F"/>
    <w:rPr>
      <w:rFonts w:ascii="Times New Roman" w:eastAsia="Times New Roman" w:hAnsi="Times New Roman" w:cs="Times New Roman"/>
      <w:sz w:val="16"/>
      <w:szCs w:val="16"/>
      <w:lang w:val="kk-KZ" w:eastAsia="kk-KZ"/>
    </w:rPr>
  </w:style>
  <w:style w:type="paragraph" w:customStyle="1" w:styleId="Iauiue">
    <w:name w:val="Iau?iue"/>
    <w:rsid w:val="00FB7C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FB7C9F"/>
    <w:pPr>
      <w:jc w:val="both"/>
    </w:pPr>
    <w:rPr>
      <w:b/>
      <w:sz w:val="28"/>
    </w:rPr>
  </w:style>
  <w:style w:type="paragraph" w:styleId="ad">
    <w:name w:val="Normal (Web)"/>
    <w:aliases w:val="Обычный (Web)"/>
    <w:basedOn w:val="a0"/>
    <w:uiPriority w:val="99"/>
    <w:rsid w:val="00FB7C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semiHidden/>
    <w:rsid w:val="00FB7C9F"/>
    <w:rPr>
      <w:sz w:val="16"/>
      <w:szCs w:val="16"/>
    </w:rPr>
  </w:style>
  <w:style w:type="paragraph" w:styleId="af">
    <w:name w:val="annotation text"/>
    <w:basedOn w:val="a0"/>
    <w:link w:val="af0"/>
    <w:semiHidden/>
    <w:rsid w:val="00FB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1"/>
    <w:link w:val="af"/>
    <w:semiHidden/>
    <w:rsid w:val="00FB7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alloon Text"/>
    <w:basedOn w:val="a0"/>
    <w:link w:val="af2"/>
    <w:semiHidden/>
    <w:rsid w:val="00FB7C9F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kk-KZ"/>
    </w:rPr>
  </w:style>
  <w:style w:type="character" w:customStyle="1" w:styleId="af2">
    <w:name w:val="Текст выноски Знак"/>
    <w:basedOn w:val="a1"/>
    <w:link w:val="af1"/>
    <w:semiHidden/>
    <w:rsid w:val="00FB7C9F"/>
    <w:rPr>
      <w:rFonts w:ascii="Tahoma" w:eastAsia="Times New Roman" w:hAnsi="Tahoma" w:cs="Tahoma"/>
      <w:sz w:val="16"/>
      <w:szCs w:val="16"/>
      <w:lang w:val="kk-KZ" w:eastAsia="kk-KZ"/>
    </w:rPr>
  </w:style>
  <w:style w:type="paragraph" w:styleId="af3">
    <w:name w:val="footer"/>
    <w:basedOn w:val="a0"/>
    <w:link w:val="af4"/>
    <w:rsid w:val="00FB7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f4">
    <w:name w:val="Нижний колонтитул Знак"/>
    <w:basedOn w:val="a1"/>
    <w:link w:val="af3"/>
    <w:rsid w:val="00FB7C9F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33">
    <w:name w:val="Body Text 3"/>
    <w:basedOn w:val="a0"/>
    <w:link w:val="34"/>
    <w:rsid w:val="00FB7C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kk-KZ"/>
    </w:rPr>
  </w:style>
  <w:style w:type="character" w:customStyle="1" w:styleId="34">
    <w:name w:val="Основной текст 3 Знак"/>
    <w:basedOn w:val="a1"/>
    <w:link w:val="33"/>
    <w:rsid w:val="00FB7C9F"/>
    <w:rPr>
      <w:rFonts w:ascii="Times New Roman" w:eastAsia="Times New Roman" w:hAnsi="Times New Roman" w:cs="Times New Roman"/>
      <w:sz w:val="16"/>
      <w:szCs w:val="16"/>
      <w:lang w:val="kk-KZ" w:eastAsia="kk-KZ"/>
    </w:rPr>
  </w:style>
  <w:style w:type="paragraph" w:styleId="af5">
    <w:name w:val="Title"/>
    <w:basedOn w:val="a0"/>
    <w:link w:val="af6"/>
    <w:qFormat/>
    <w:rsid w:val="00FB7C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1"/>
    <w:link w:val="af5"/>
    <w:rsid w:val="00FB7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Знак Знак Знак"/>
    <w:basedOn w:val="a0"/>
    <w:autoRedefine/>
    <w:rsid w:val="00FB7C9F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CharCharChar1CharCharChar">
    <w:name w:val="Знак Знак1 Знак Знак Знак Знак Знак Знак Char Знак Знак Char Знак Знак Char Знак Знак1 Char Знак Знак Char Знак Char Знак Знак"/>
    <w:basedOn w:val="a0"/>
    <w:autoRedefine/>
    <w:rsid w:val="00FB7C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CharCharChar1CharCharChar0">
    <w:name w:val="Знак Знак1 Знак Знак Знак Знак Знак Знак Char Знак Знак Char Знак Знак Char Знак Знак1 Char Знак Знак Char Знак Char Знак Знак Знак Знак Знак"/>
    <w:basedOn w:val="a0"/>
    <w:autoRedefine/>
    <w:rsid w:val="00FB7C9F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0"/>
    <w:rsid w:val="00FB7C9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FR1">
    <w:name w:val="FR1"/>
    <w:rsid w:val="00FB7C9F"/>
    <w:pPr>
      <w:widowControl w:val="0"/>
      <w:spacing w:before="120" w:after="0" w:line="240" w:lineRule="auto"/>
      <w:jc w:val="right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character" w:customStyle="1" w:styleId="iiianoaieou">
    <w:name w:val="iiia? no?aieou"/>
    <w:rsid w:val="00FB7C9F"/>
    <w:rPr>
      <w:sz w:val="20"/>
    </w:rPr>
  </w:style>
  <w:style w:type="paragraph" w:styleId="af8">
    <w:name w:val="Plain Text"/>
    <w:basedOn w:val="a0"/>
    <w:link w:val="af9"/>
    <w:rsid w:val="00FB7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FB7C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FB7C9F"/>
    <w:pPr>
      <w:widowControl w:val="0"/>
      <w:spacing w:after="0" w:line="240" w:lineRule="auto"/>
      <w:ind w:left="200"/>
    </w:pPr>
    <w:rPr>
      <w:rFonts w:ascii="Arial" w:eastAsia="Times New Roman" w:hAnsi="Arial" w:cs="Times New Roman"/>
      <w:snapToGrid w:val="0"/>
      <w:sz w:val="18"/>
      <w:szCs w:val="20"/>
      <w:lang w:val="en-US" w:eastAsia="ru-RU"/>
    </w:rPr>
  </w:style>
  <w:style w:type="paragraph" w:styleId="afa">
    <w:name w:val="Block Text"/>
    <w:basedOn w:val="a0"/>
    <w:rsid w:val="00FB7C9F"/>
    <w:pPr>
      <w:spacing w:after="0" w:line="360" w:lineRule="auto"/>
      <w:ind w:left="539" w:right="437" w:firstLine="53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b">
    <w:name w:val="footnote text"/>
    <w:basedOn w:val="a0"/>
    <w:link w:val="afc"/>
    <w:semiHidden/>
    <w:rsid w:val="00FB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semiHidden/>
    <w:rsid w:val="00FB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FB7C9F"/>
    <w:rPr>
      <w:vertAlign w:val="superscript"/>
    </w:rPr>
  </w:style>
  <w:style w:type="paragraph" w:customStyle="1" w:styleId="TableHeader">
    <w:name w:val="Table Header"/>
    <w:basedOn w:val="a0"/>
    <w:rsid w:val="00FB7C9F"/>
    <w:pPr>
      <w:spacing w:before="60" w:after="6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US" w:eastAsia="zh-CN"/>
    </w:rPr>
  </w:style>
  <w:style w:type="paragraph" w:customStyle="1" w:styleId="110">
    <w:name w:val="Заголовок 11"/>
    <w:basedOn w:val="13"/>
    <w:next w:val="13"/>
    <w:rsid w:val="00FB7C9F"/>
    <w:pPr>
      <w:keepNext/>
      <w:widowControl/>
      <w:ind w:left="0"/>
      <w:jc w:val="both"/>
      <w:outlineLvl w:val="0"/>
    </w:pPr>
    <w:rPr>
      <w:rFonts w:ascii="Times New Roman" w:hAnsi="Times New Roman"/>
      <w:b/>
      <w:snapToGrid/>
      <w:sz w:val="20"/>
      <w:lang w:val="ru-RU"/>
    </w:rPr>
  </w:style>
  <w:style w:type="paragraph" w:styleId="afe">
    <w:name w:val="Date"/>
    <w:basedOn w:val="a0"/>
    <w:next w:val="a0"/>
    <w:link w:val="aff"/>
    <w:rsid w:val="00FB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Дата Знак"/>
    <w:basedOn w:val="a1"/>
    <w:link w:val="afe"/>
    <w:rsid w:val="00FB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uiPriority w:val="99"/>
    <w:rsid w:val="00FB7C9F"/>
    <w:rPr>
      <w:color w:val="0000FF"/>
      <w:u w:val="single"/>
    </w:rPr>
  </w:style>
  <w:style w:type="character" w:styleId="aff1">
    <w:name w:val="FollowedHyperlink"/>
    <w:uiPriority w:val="99"/>
    <w:rsid w:val="00FB7C9F"/>
    <w:rPr>
      <w:color w:val="800080"/>
      <w:u w:val="single"/>
    </w:rPr>
  </w:style>
  <w:style w:type="paragraph" w:styleId="a">
    <w:name w:val="List Number"/>
    <w:basedOn w:val="a0"/>
    <w:rsid w:val="00FB7C9F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FB7C9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customStyle="1" w:styleId="aff3">
    <w:name w:val="Подзаголовок Знак"/>
    <w:basedOn w:val="a1"/>
    <w:link w:val="aff2"/>
    <w:rsid w:val="00FB7C9F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customStyle="1" w:styleId="Agip">
    <w:name w:val="Agip"/>
    <w:rsid w:val="00FB7C9F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qe9">
    <w:name w:val="Нормальныqe9"/>
    <w:rsid w:val="00FB7C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"/>
    <w:basedOn w:val="a0"/>
    <w:next w:val="ad"/>
    <w:rsid w:val="00FB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маркированный список"/>
    <w:basedOn w:val="a0"/>
    <w:rsid w:val="00FB7C9F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нумерованный список"/>
    <w:basedOn w:val="a0"/>
    <w:rsid w:val="00FB7C9F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Нумерованный 0"/>
    <w:basedOn w:val="a"/>
    <w:rsid w:val="00FB7C9F"/>
    <w:pPr>
      <w:numPr>
        <w:numId w:val="0"/>
      </w:numPr>
      <w:tabs>
        <w:tab w:val="num" w:pos="720"/>
      </w:tabs>
      <w:spacing w:line="360" w:lineRule="auto"/>
      <w:jc w:val="both"/>
    </w:pPr>
    <w:rPr>
      <w:szCs w:val="20"/>
    </w:rPr>
  </w:style>
  <w:style w:type="paragraph" w:customStyle="1" w:styleId="text">
    <w:name w:val="text"/>
    <w:basedOn w:val="a0"/>
    <w:rsid w:val="00FB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rsid w:val="00FB7C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3">
    <w:name w:val="xl23"/>
    <w:basedOn w:val="a0"/>
    <w:rsid w:val="00FB7C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0"/>
    <w:rsid w:val="00FB7C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0"/>
    <w:rsid w:val="00FB7C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0"/>
    <w:rsid w:val="00FB7C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0"/>
    <w:rsid w:val="00FB7C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0"/>
    <w:rsid w:val="00FB7C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0"/>
    <w:rsid w:val="00FB7C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0"/>
    <w:rsid w:val="00FB7C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0"/>
    <w:rsid w:val="00FB7C9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2">
    <w:name w:val="xl32"/>
    <w:basedOn w:val="a0"/>
    <w:rsid w:val="00FB7C9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0"/>
    <w:rsid w:val="00FB7C9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0"/>
    <w:rsid w:val="00FB7C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5">
    <w:name w:val="xl35"/>
    <w:basedOn w:val="a0"/>
    <w:rsid w:val="00FB7C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6">
    <w:name w:val="xl36"/>
    <w:basedOn w:val="a0"/>
    <w:rsid w:val="00FB7C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0"/>
    <w:rsid w:val="00FB7C9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8">
    <w:name w:val="xl38"/>
    <w:basedOn w:val="a0"/>
    <w:rsid w:val="00FB7C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0"/>
    <w:rsid w:val="00FB7C9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40">
    <w:name w:val="xl40"/>
    <w:basedOn w:val="a0"/>
    <w:rsid w:val="00FB7C9F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6">
    <w:name w:val="Strong"/>
    <w:qFormat/>
    <w:rsid w:val="00FB7C9F"/>
    <w:rPr>
      <w:b/>
      <w:bCs/>
    </w:rPr>
  </w:style>
  <w:style w:type="paragraph" w:customStyle="1" w:styleId="2AHeadHeadingR2HeadingR21HeadingR22HeadingR23HeadingR24HeadingR25RSKH2">
    <w:name w:val="Заголовок 2.A Head.Heading R 2.Heading R 21.Heading R 22.Heading R 23.Heading R 24.Heading R 25.RSKH2"/>
    <w:basedOn w:val="a0"/>
    <w:next w:val="a0"/>
    <w:rsid w:val="00FB7C9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4CHeadRSKH4">
    <w:name w:val="Заголовок 4.C Head.RSKH4"/>
    <w:basedOn w:val="a0"/>
    <w:next w:val="a0"/>
    <w:rsid w:val="00FB7C9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ETC-BodyDNV-BodyAETC-Body1DNV-Body1">
    <w:name w:val="Основной текст.AETC-Body.DNV-Body.AETC-Body1.DNV-Body1"/>
    <w:basedOn w:val="a0"/>
    <w:rsid w:val="00FB7C9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FR2">
    <w:name w:val="FR2"/>
    <w:rsid w:val="00FB7C9F"/>
    <w:pPr>
      <w:widowControl w:val="0"/>
      <w:spacing w:after="0" w:line="240" w:lineRule="auto"/>
      <w:ind w:firstLine="4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f7">
    <w:name w:val="List"/>
    <w:basedOn w:val="a0"/>
    <w:rsid w:val="00FB7C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0"/>
    <w:rsid w:val="00FB7C9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rsid w:val="00FB7C9F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color w:val="001005"/>
      <w:sz w:val="30"/>
      <w:szCs w:val="30"/>
      <w:lang w:eastAsia="ru-RU"/>
    </w:rPr>
  </w:style>
  <w:style w:type="paragraph" w:styleId="27">
    <w:name w:val="List 2"/>
    <w:basedOn w:val="a0"/>
    <w:rsid w:val="00FB7C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0"/>
    <w:autoRedefine/>
    <w:rsid w:val="00FB7C9F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 Continue"/>
    <w:basedOn w:val="a0"/>
    <w:rsid w:val="00FB7C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Normal Indent"/>
    <w:basedOn w:val="a0"/>
    <w:rsid w:val="00FB7C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0"/>
    <w:next w:val="a0"/>
    <w:qFormat/>
    <w:rsid w:val="00FB7C9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emofooter">
    <w:name w:val="Memo footer"/>
    <w:basedOn w:val="a0"/>
    <w:rsid w:val="00FB7C9F"/>
    <w:pPr>
      <w:framePr w:w="10637" w:h="433" w:hSpace="180" w:wrap="auto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ffb">
    <w:name w:val="List Paragraph"/>
    <w:basedOn w:val="a0"/>
    <w:uiPriority w:val="34"/>
    <w:qFormat/>
    <w:rsid w:val="00FB7C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c">
    <w:name w:val="No Spacing"/>
    <w:uiPriority w:val="1"/>
    <w:qFormat/>
    <w:rsid w:val="00FB7C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2017-06-05T07:42:00Z</dcterms:created>
  <dcterms:modified xsi:type="dcterms:W3CDTF">2017-06-05T09:38:00Z</dcterms:modified>
</cp:coreProperties>
</file>